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text" w:horzAnchor="margin" w:tblpXSpec="center" w:tblpY="-217"/>
        <w:tblW w:w="1454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21"/>
        <w:gridCol w:w="9923"/>
      </w:tblGrid>
      <w:tr w:rsidR="00B207A5" w:rsidTr="00B207A5">
        <w:trPr>
          <w:trHeight w:val="788"/>
          <w:tblCellSpacing w:w="0" w:type="dxa"/>
        </w:trPr>
        <w:tc>
          <w:tcPr>
            <w:tcW w:w="1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365F91"/>
            <w:vAlign w:val="center"/>
            <w:hideMark/>
          </w:tcPr>
          <w:p w:rsidR="00B207A5" w:rsidRDefault="00B207A5" w:rsidP="001D0679">
            <w:pPr>
              <w:spacing w:after="0" w:line="240" w:lineRule="auto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  <w:t xml:space="preserve">PIANO ATTIVITÀ ANNUALI   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  <w:t>a.s.</w:t>
            </w:r>
            <w:proofErr w:type="spellEnd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  <w:t xml:space="preserve"> 201</w:t>
            </w:r>
            <w:r w:rsidR="001D0679"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  <w:t>8/2019</w:t>
            </w:r>
          </w:p>
        </w:tc>
      </w:tr>
      <w:tr w:rsidR="00B207A5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22204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 3 Settembre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</w:t>
            </w:r>
          </w:p>
        </w:tc>
      </w:tr>
      <w:tr w:rsidR="00B207A5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4A489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12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settembre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</w:t>
            </w:r>
          </w:p>
        </w:tc>
      </w:tr>
      <w:tr w:rsidR="00B207A5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697F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14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Settembre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per Indirizzo - Dipartimenti e Aree Disciplinari</w:t>
            </w:r>
            <w:r w:rsidR="00057DD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 (programmazione prove </w:t>
            </w:r>
            <w:proofErr w:type="spellStart"/>
            <w:r w:rsidR="00057DD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ingr</w:t>
            </w:r>
            <w:proofErr w:type="spellEnd"/>
            <w:r w:rsidR="00057DD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.)</w:t>
            </w:r>
          </w:p>
        </w:tc>
      </w:tr>
      <w:tr w:rsidR="00B207A5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5456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25</w:t>
            </w:r>
            <w:r w:rsidR="00222042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 xml:space="preserve"> Settembre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</w:t>
            </w:r>
          </w:p>
        </w:tc>
      </w:tr>
      <w:tr w:rsidR="00107831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107831" w:rsidP="0010783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23 Ottobre 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107831" w:rsidP="00107831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Collegio Docenti </w:t>
            </w:r>
          </w:p>
        </w:tc>
      </w:tr>
      <w:tr w:rsidR="00107831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107831" w:rsidP="0010783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24 Ottobre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107831" w:rsidP="00107831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Incontri classi prime (dalle ore 15,00 alle 16,00). Assemblea genitori (dalle ore 16,00 alle 17,00)– elezioni rappresentanti classe( a partire dalle ore 17,00)</w:t>
            </w:r>
          </w:p>
        </w:tc>
      </w:tr>
      <w:tr w:rsidR="00107831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2A039A" w:rsidP="0010783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21</w:t>
            </w:r>
            <w:r w:rsidR="00107831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Novembre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374DD8" w:rsidP="00107831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Open </w:t>
            </w:r>
            <w:proofErr w:type="spellStart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day</w:t>
            </w:r>
            <w:proofErr w:type="spellEnd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 (ore 16</w:t>
            </w:r>
            <w:r w:rsidR="00107831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,00-19,00)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24 Novembre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Seminario Rete Nazionale Licei Classici   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10 e 11  Dicembre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Ricevimento generale genitori</w:t>
            </w:r>
          </w:p>
        </w:tc>
      </w:tr>
      <w:tr w:rsidR="002A039A" w:rsidTr="0052739F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13 Dicembre 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Collegio Docenti </w:t>
            </w:r>
          </w:p>
        </w:tc>
      </w:tr>
      <w:tr w:rsidR="002A039A" w:rsidTr="0052739F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15 Dicembre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Open </w:t>
            </w:r>
            <w:proofErr w:type="spellStart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day</w:t>
            </w:r>
            <w:proofErr w:type="spellEnd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 (ore 15,00-18,00)</w:t>
            </w:r>
          </w:p>
        </w:tc>
      </w:tr>
      <w:tr w:rsidR="002A039A" w:rsidTr="0052739F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11 gennaio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Notte Nazionale dei Licei Classici</w:t>
            </w:r>
          </w:p>
        </w:tc>
      </w:tr>
      <w:tr w:rsidR="002A039A" w:rsidTr="00B207A5">
        <w:trPr>
          <w:trHeight w:val="92"/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19  Gennaio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Open </w:t>
            </w:r>
            <w:proofErr w:type="spellStart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day</w:t>
            </w:r>
            <w:proofErr w:type="spellEnd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 (ore 15,00-18,00)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14 Marzo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</w:t>
            </w:r>
          </w:p>
        </w:tc>
      </w:tr>
      <w:tr w:rsidR="002A039A" w:rsidTr="002D7E19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3 Aprile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per Indirizzo - Dipartimenti e Aree Disciplinari (adozione dei libri di testo e programmazione prove comuni)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15 e 16 Aprile 2019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Ricevimento generale genitori</w:t>
            </w:r>
          </w:p>
        </w:tc>
      </w:tr>
      <w:tr w:rsidR="002A039A" w:rsidTr="00B207A5">
        <w:trPr>
          <w:trHeight w:val="275"/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6 e 7 maggio 2019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Consigli classi quinte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lastRenderedPageBreak/>
              <w:t>13  Maggio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 (adozioni libri di testo)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15 Giugno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Collegio Docenti 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ESABAC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periodiche programmate dalle funzioni strumentali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PDP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Consigli di classe in date concordate con gli operatori sanitari e le famiglie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Team CLIL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periodiche in date concordate</w:t>
            </w:r>
          </w:p>
        </w:tc>
      </w:tr>
    </w:tbl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jc w:val="center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tbl>
      <w:tblPr>
        <w:tblW w:w="0" w:type="auto"/>
        <w:jc w:val="center"/>
        <w:tblInd w:w="-2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9576"/>
      </w:tblGrid>
      <w:tr w:rsidR="00B207A5" w:rsidTr="00B207A5">
        <w:trPr>
          <w:trHeight w:val="1000"/>
          <w:jc w:val="center"/>
        </w:trPr>
        <w:tc>
          <w:tcPr>
            <w:tcW w:w="1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B207A5" w:rsidRDefault="00B207A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B207A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INCONTRO DEI DOCENTI DE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I CONSIGLI DELLE CLASSI PRIME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CON I GENITORI</w:t>
            </w:r>
          </w:p>
          <w:p w:rsidR="00B207A5" w:rsidRDefault="0022204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a.s.</w:t>
            </w:r>
            <w:proofErr w:type="spellEnd"/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2018/2019</w:t>
            </w:r>
          </w:p>
        </w:tc>
      </w:tr>
      <w:tr w:rsidR="00B207A5" w:rsidTr="00B207A5">
        <w:trPr>
          <w:trHeight w:val="642"/>
          <w:jc w:val="center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07A5" w:rsidRDefault="00961104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Mercoledì</w:t>
            </w:r>
            <w:bookmarkStart w:id="0" w:name="_GoBack"/>
            <w:bookmarkEnd w:id="0"/>
          </w:p>
          <w:p w:rsidR="00B207A5" w:rsidRDefault="00E64E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24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Ottobre 2018</w:t>
            </w:r>
          </w:p>
          <w:p w:rsidR="00B207A5" w:rsidRDefault="00B207A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dalle 15.00 alle 16.00</w:t>
            </w: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222042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Sez.  A </w:t>
            </w:r>
            <w:r w:rsidR="00B207A5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              LICEO CLASSICO</w:t>
            </w: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207A5" w:rsidTr="00B207A5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Sez.  D – </w:t>
            </w:r>
            <w:r w:rsidR="00170537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E – F – G – L  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LICEO INTERNAZIONALE   ( linguistico e scientifico ) </w:t>
            </w: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                                     </w:t>
            </w:r>
          </w:p>
        </w:tc>
      </w:tr>
      <w:tr w:rsidR="00B207A5" w:rsidTr="00B207A5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Sez.  A – B – C        LICEO delle SCIENZE UMANE</w:t>
            </w: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207A5" w:rsidTr="00B207A5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Sez.  H 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- I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   LICEO delle  SCIENZE UMANE 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ind</w:t>
            </w:r>
            <w:proofErr w:type="spellEnd"/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. ECONOMICO  SOCIALE</w:t>
            </w: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:rsidR="008C7EA2" w:rsidRDefault="008C7EA2"/>
    <w:sectPr w:rsidR="008C7EA2" w:rsidSect="00B207A5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A5"/>
    <w:rsid w:val="00057DDA"/>
    <w:rsid w:val="001019CC"/>
    <w:rsid w:val="00103C4D"/>
    <w:rsid w:val="00107831"/>
    <w:rsid w:val="00170537"/>
    <w:rsid w:val="001D0679"/>
    <w:rsid w:val="00222042"/>
    <w:rsid w:val="00267FEC"/>
    <w:rsid w:val="002928D1"/>
    <w:rsid w:val="002A039A"/>
    <w:rsid w:val="002D7E19"/>
    <w:rsid w:val="00327C77"/>
    <w:rsid w:val="00374DD8"/>
    <w:rsid w:val="003E5CD1"/>
    <w:rsid w:val="00414FE7"/>
    <w:rsid w:val="00433161"/>
    <w:rsid w:val="004A4898"/>
    <w:rsid w:val="0052739F"/>
    <w:rsid w:val="00697F61"/>
    <w:rsid w:val="006C62DA"/>
    <w:rsid w:val="008007C7"/>
    <w:rsid w:val="00874FED"/>
    <w:rsid w:val="00876527"/>
    <w:rsid w:val="008C7EA2"/>
    <w:rsid w:val="00934183"/>
    <w:rsid w:val="00961104"/>
    <w:rsid w:val="00965817"/>
    <w:rsid w:val="009B2F69"/>
    <w:rsid w:val="00A72F25"/>
    <w:rsid w:val="00B00464"/>
    <w:rsid w:val="00B207A5"/>
    <w:rsid w:val="00B32D8E"/>
    <w:rsid w:val="00B5456F"/>
    <w:rsid w:val="00B569EE"/>
    <w:rsid w:val="00B6636D"/>
    <w:rsid w:val="00BC3898"/>
    <w:rsid w:val="00BC5C36"/>
    <w:rsid w:val="00C236FE"/>
    <w:rsid w:val="00C355BB"/>
    <w:rsid w:val="00D6018A"/>
    <w:rsid w:val="00E64E65"/>
    <w:rsid w:val="00F00322"/>
    <w:rsid w:val="00F07946"/>
    <w:rsid w:val="00F1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9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Tortora</dc:creator>
  <cp:lastModifiedBy>admin</cp:lastModifiedBy>
  <cp:revision>30</cp:revision>
  <cp:lastPrinted>2018-09-24T15:58:00Z</cp:lastPrinted>
  <dcterms:created xsi:type="dcterms:W3CDTF">2018-09-24T15:50:00Z</dcterms:created>
  <dcterms:modified xsi:type="dcterms:W3CDTF">2018-10-08T19:46:00Z</dcterms:modified>
</cp:coreProperties>
</file>