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49EF56" w14:textId="77777777" w:rsidR="00017DB9" w:rsidRDefault="004E1424">
      <w:pPr>
        <w:tabs>
          <w:tab w:val="left" w:pos="2205"/>
        </w:tabs>
        <w:jc w:val="both"/>
      </w:pPr>
      <w:r>
        <w:rPr>
          <w:noProof/>
        </w:rPr>
        <w:drawing>
          <wp:inline distT="0" distB="0" distL="0" distR="0" wp14:anchorId="165F37DF" wp14:editId="5DEF2FAA">
            <wp:extent cx="6116193" cy="1396683"/>
            <wp:effectExtent l="0" t="0" r="0" b="0"/>
            <wp:docPr id="1073741826" name="officeArt object" descr="Logo Machiavelli 2020"/>
            <wp:cNvGraphicFramePr/>
            <a:graphic xmlns:a="http://schemas.openxmlformats.org/drawingml/2006/main">
              <a:graphicData uri="http://schemas.openxmlformats.org/drawingml/2006/picture">
                <pic:pic xmlns:pic="http://schemas.openxmlformats.org/drawingml/2006/picture">
                  <pic:nvPicPr>
                    <pic:cNvPr id="1073741826" name="Logo Machiavelli 2020" descr="Logo Machiavelli 2020"/>
                    <pic:cNvPicPr>
                      <a:picLocks noChangeAspect="1"/>
                    </pic:cNvPicPr>
                  </pic:nvPicPr>
                  <pic:blipFill>
                    <a:blip r:embed="rId10" cstate="print"/>
                    <a:stretch>
                      <a:fillRect/>
                    </a:stretch>
                  </pic:blipFill>
                  <pic:spPr>
                    <a:xfrm>
                      <a:off x="0" y="0"/>
                      <a:ext cx="6116193" cy="1396683"/>
                    </a:xfrm>
                    <a:prstGeom prst="rect">
                      <a:avLst/>
                    </a:prstGeom>
                    <a:ln w="12700" cap="flat">
                      <a:noFill/>
                      <a:miter lim="400000"/>
                    </a:ln>
                    <a:effectLst/>
                  </pic:spPr>
                </pic:pic>
              </a:graphicData>
            </a:graphic>
          </wp:inline>
        </w:drawing>
      </w:r>
    </w:p>
    <w:p w14:paraId="786FA8BB" w14:textId="77777777" w:rsidR="00017DB9" w:rsidRPr="00226D3F" w:rsidRDefault="00017DB9"/>
    <w:p w14:paraId="6EA8FCC0" w14:textId="77777777" w:rsidR="00017DB9" w:rsidRPr="00226D3F" w:rsidRDefault="00017DB9"/>
    <w:p w14:paraId="63F54477" w14:textId="77777777" w:rsidR="00017DB9" w:rsidRPr="00226D3F" w:rsidRDefault="00017DB9"/>
    <w:p w14:paraId="535066AA" w14:textId="71B74824" w:rsidR="00017DB9" w:rsidRPr="00226D3F" w:rsidRDefault="1F36F9DE" w:rsidP="3DE6F262">
      <w:pPr>
        <w:jc w:val="center"/>
        <w:rPr>
          <w:b/>
          <w:bCs/>
        </w:rPr>
      </w:pPr>
      <w:r w:rsidRPr="3DE6F262">
        <w:rPr>
          <w:b/>
          <w:bCs/>
        </w:rPr>
        <w:t>Esami di Stato A.S. 20</w:t>
      </w:r>
      <w:r w:rsidR="702D3993" w:rsidRPr="3DE6F262">
        <w:rPr>
          <w:b/>
          <w:bCs/>
        </w:rPr>
        <w:t>22</w:t>
      </w:r>
      <w:r w:rsidRPr="3DE6F262">
        <w:rPr>
          <w:b/>
          <w:bCs/>
        </w:rPr>
        <w:t>/20</w:t>
      </w:r>
      <w:r w:rsidR="50CCE4F3" w:rsidRPr="3DE6F262">
        <w:rPr>
          <w:b/>
          <w:bCs/>
        </w:rPr>
        <w:t>23</w:t>
      </w:r>
    </w:p>
    <w:p w14:paraId="4E7F7501" w14:textId="77777777" w:rsidR="00017DB9" w:rsidRPr="00226D3F" w:rsidRDefault="00017DB9">
      <w:pPr>
        <w:jc w:val="center"/>
        <w:rPr>
          <w:b/>
          <w:bCs/>
        </w:rPr>
      </w:pPr>
    </w:p>
    <w:p w14:paraId="0AB87AC3" w14:textId="77777777" w:rsidR="00017DB9" w:rsidRPr="00226D3F" w:rsidRDefault="004E1424">
      <w:pPr>
        <w:jc w:val="center"/>
      </w:pPr>
      <w:r w:rsidRPr="00226D3F">
        <w:rPr>
          <w:b/>
          <w:bCs/>
          <w:i/>
          <w:iCs/>
          <w:u w:val="single"/>
        </w:rPr>
        <w:t>Documento del Consiglio di Classe</w:t>
      </w:r>
    </w:p>
    <w:p w14:paraId="624A44AF" w14:textId="77777777" w:rsidR="00017DB9" w:rsidRPr="00226D3F" w:rsidRDefault="00017DB9">
      <w:pPr>
        <w:jc w:val="center"/>
      </w:pPr>
    </w:p>
    <w:p w14:paraId="5639D01B" w14:textId="77777777" w:rsidR="00017DB9" w:rsidRPr="00226D3F" w:rsidRDefault="004E1424">
      <w:r w:rsidRPr="00226D3F">
        <w:t xml:space="preserve">INDIRIZZO: Liceo </w:t>
      </w:r>
      <w:r w:rsidR="00536BBD">
        <w:t>Scientifico</w:t>
      </w:r>
      <w:r w:rsidRPr="00226D3F">
        <w:t xml:space="preserve"> Internazionale a Opzione francese</w:t>
      </w:r>
    </w:p>
    <w:p w14:paraId="02F1702F" w14:textId="77777777" w:rsidR="00017DB9" w:rsidRPr="00226D3F" w:rsidRDefault="00017DB9"/>
    <w:p w14:paraId="03695C6C" w14:textId="118AA7ED" w:rsidR="00017DB9" w:rsidRPr="00226D3F" w:rsidRDefault="1F36F9DE">
      <w:r>
        <w:t xml:space="preserve">Classe </w:t>
      </w:r>
      <w:r w:rsidR="2FCBE69C">
        <w:t>5</w:t>
      </w:r>
      <w:r>
        <w:t xml:space="preserve"> sez. </w:t>
      </w:r>
      <w:r w:rsidR="40E34045">
        <w:t>E</w:t>
      </w:r>
      <w:r>
        <w:t xml:space="preserve"> </w:t>
      </w:r>
    </w:p>
    <w:p w14:paraId="7C0B4831" w14:textId="77777777" w:rsidR="00017DB9" w:rsidRPr="00226D3F" w:rsidRDefault="00017DB9"/>
    <w:p w14:paraId="57DD7008" w14:textId="77777777" w:rsidR="00017DB9" w:rsidRPr="00226D3F" w:rsidRDefault="00017DB9"/>
    <w:p w14:paraId="651FD7B8" w14:textId="77777777" w:rsidR="00017DB9" w:rsidRPr="00226D3F" w:rsidRDefault="00017DB9"/>
    <w:tbl>
      <w:tblPr>
        <w:tblStyle w:val="NormalTable0"/>
        <w:tblW w:w="8383" w:type="dxa"/>
        <w:tblInd w:w="25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18"/>
        <w:gridCol w:w="4165"/>
      </w:tblGrid>
      <w:tr w:rsidR="00017DB9" w:rsidRPr="00226D3F" w14:paraId="43FEEC54" w14:textId="77777777" w:rsidTr="3DE6F262">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11A38E81" w14:textId="77777777" w:rsidR="00017DB9" w:rsidRPr="00226D3F" w:rsidRDefault="004E1424">
            <w:pPr>
              <w:jc w:val="center"/>
            </w:pPr>
            <w:r w:rsidRPr="00226D3F">
              <w:rPr>
                <w:sz w:val="20"/>
                <w:szCs w:val="20"/>
              </w:rPr>
              <w:t>MATERIE</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4A9EAA7A" w14:textId="77777777" w:rsidR="00017DB9" w:rsidRPr="00226D3F" w:rsidRDefault="004E1424">
            <w:pPr>
              <w:jc w:val="center"/>
            </w:pPr>
            <w:r w:rsidRPr="00226D3F">
              <w:rPr>
                <w:sz w:val="20"/>
                <w:szCs w:val="20"/>
              </w:rPr>
              <w:t>DOCENTI</w:t>
            </w:r>
          </w:p>
        </w:tc>
      </w:tr>
      <w:tr w:rsidR="00017DB9" w:rsidRPr="00226D3F" w14:paraId="2DB0DE81" w14:textId="77777777" w:rsidTr="3DE6F262">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52A23E0F" w14:textId="5A44098A" w:rsidR="3DE6F262" w:rsidRDefault="3DE6F262"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Italiano</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665925A0" w14:textId="43F483AB" w:rsidR="45A7D41C" w:rsidRDefault="45A7D41C" w:rsidP="3DE6F262">
            <w:r w:rsidRPr="3DE6F262">
              <w:rPr>
                <w:rFonts w:eastAsia="Century Gothic" w:cs="Century Gothic"/>
                <w:color w:val="000000" w:themeColor="text1"/>
                <w:sz w:val="20"/>
                <w:szCs w:val="20"/>
              </w:rPr>
              <w:t>Maria Beatrice Di Castri</w:t>
            </w:r>
          </w:p>
        </w:tc>
      </w:tr>
      <w:tr w:rsidR="00017DB9" w:rsidRPr="00226D3F" w14:paraId="063B712A" w14:textId="77777777" w:rsidTr="3DE6F262">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6B0EF9D6" w14:textId="47A8395B" w:rsidR="3DE6F262" w:rsidRDefault="3DE6F262"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Latino</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3EB2288B" w14:textId="1BB7E586" w:rsidR="05FCCCAF" w:rsidRDefault="05FCCCAF" w:rsidP="3DE6F262">
            <w:r w:rsidRPr="3DE6F262">
              <w:rPr>
                <w:rFonts w:eastAsia="Century Gothic" w:cs="Century Gothic"/>
                <w:color w:val="000000" w:themeColor="text1"/>
                <w:sz w:val="20"/>
                <w:szCs w:val="20"/>
              </w:rPr>
              <w:t>Maria Beatrice Di Castri</w:t>
            </w:r>
          </w:p>
        </w:tc>
      </w:tr>
      <w:tr w:rsidR="00017DB9" w:rsidRPr="00226D3F" w14:paraId="0E7174B9" w14:textId="77777777" w:rsidTr="3DE6F262">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1CEEAF40" w14:textId="5DAC9081" w:rsidR="3DE6F262" w:rsidRDefault="3DE6F262"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Storia</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1DF61559" w14:textId="3C731B22" w:rsidR="3612DE42" w:rsidRDefault="3612DE42" w:rsidP="3DE6F262">
            <w:r w:rsidRPr="3DE6F262">
              <w:rPr>
                <w:rFonts w:eastAsia="Century Gothic" w:cs="Century Gothic"/>
                <w:color w:val="000000" w:themeColor="text1"/>
                <w:sz w:val="20"/>
                <w:szCs w:val="20"/>
              </w:rPr>
              <w:t>Maria Beatrice Di Castri/Natalina Melis</w:t>
            </w:r>
          </w:p>
        </w:tc>
      </w:tr>
      <w:tr w:rsidR="00017DB9" w:rsidRPr="00226D3F" w14:paraId="5835B665" w14:textId="77777777" w:rsidTr="3DE6F262">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000B094B" w14:textId="21849D4E" w:rsidR="3DE6F262" w:rsidRDefault="3DE6F262"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Filosofia</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1E3F6743" w14:textId="4B09802F" w:rsidR="3DE6F262" w:rsidRDefault="3DE6F262"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Silvana Bulletti</w:t>
            </w:r>
          </w:p>
        </w:tc>
      </w:tr>
      <w:tr w:rsidR="00017DB9" w:rsidRPr="00226D3F" w14:paraId="6AF00E3E" w14:textId="77777777" w:rsidTr="3DE6F262">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74805A56" w14:textId="77C9351E" w:rsidR="3DE6F262" w:rsidRDefault="3DE6F262"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Francese</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34B34DD5" w14:textId="0121486B" w:rsidR="3DE6F262" w:rsidRDefault="3DE6F262"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 xml:space="preserve">Marzia Caneschi/Sophie </w:t>
            </w:r>
            <w:proofErr w:type="spellStart"/>
            <w:r w:rsidRPr="3DE6F262">
              <w:rPr>
                <w:rFonts w:eastAsia="Century Gothic" w:cs="Century Gothic"/>
                <w:color w:val="000000" w:themeColor="text1"/>
                <w:sz w:val="20"/>
                <w:szCs w:val="20"/>
              </w:rPr>
              <w:t>Gehin</w:t>
            </w:r>
            <w:proofErr w:type="spellEnd"/>
          </w:p>
        </w:tc>
      </w:tr>
      <w:tr w:rsidR="00017DB9" w:rsidRPr="00226D3F" w14:paraId="12BE929E" w14:textId="77777777" w:rsidTr="3DE6F262">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17D0A9D9" w14:textId="34471A18" w:rsidR="3DE6F262" w:rsidRDefault="3DE6F262"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Inglese</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2CAEA224" w14:textId="6CF3A9BA" w:rsidR="35FE492E" w:rsidRDefault="35FE492E"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 xml:space="preserve">Sandra </w:t>
            </w:r>
            <w:proofErr w:type="spellStart"/>
            <w:r w:rsidRPr="3DE6F262">
              <w:rPr>
                <w:rFonts w:eastAsia="Century Gothic" w:cs="Century Gothic"/>
                <w:color w:val="000000" w:themeColor="text1"/>
                <w:sz w:val="20"/>
                <w:szCs w:val="20"/>
              </w:rPr>
              <w:t>Ciapetti</w:t>
            </w:r>
            <w:proofErr w:type="spellEnd"/>
            <w:r w:rsidR="3DE6F262" w:rsidRPr="3DE6F262">
              <w:rPr>
                <w:rFonts w:eastAsia="Century Gothic" w:cs="Century Gothic"/>
                <w:color w:val="000000" w:themeColor="text1"/>
                <w:sz w:val="20"/>
                <w:szCs w:val="20"/>
              </w:rPr>
              <w:t>/Sally Cook</w:t>
            </w:r>
          </w:p>
        </w:tc>
      </w:tr>
      <w:tr w:rsidR="00017DB9" w:rsidRPr="00226D3F" w14:paraId="438782F1" w14:textId="77777777" w:rsidTr="3DE6F262">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7D56E5ED" w14:textId="5625F5A6" w:rsidR="3DE6F262" w:rsidRDefault="3DE6F262"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Matematica</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3FCB9762" w14:textId="00CF7835" w:rsidR="4D5A6028" w:rsidRDefault="4D5A6028"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Stefania Miglio</w:t>
            </w:r>
          </w:p>
        </w:tc>
      </w:tr>
      <w:tr w:rsidR="00017DB9" w:rsidRPr="00226D3F" w14:paraId="7DCEA046" w14:textId="77777777" w:rsidTr="3DE6F262">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27FBD584" w14:textId="13E8C27D" w:rsidR="3DE6F262" w:rsidRDefault="3DE6F262"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Fisica</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2CA4FE01" w14:textId="0426C4A1" w:rsidR="00BE91E7" w:rsidRDefault="00BE91E7"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Stefania Miglio</w:t>
            </w:r>
          </w:p>
        </w:tc>
      </w:tr>
      <w:tr w:rsidR="00017DB9" w:rsidRPr="00226D3F" w14:paraId="5A79CD69" w14:textId="77777777" w:rsidTr="3DE6F262">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60E9C71F" w14:textId="224045A6" w:rsidR="3DE6F262" w:rsidRDefault="3DE6F262"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Scienze</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2209C4BC" w14:textId="19125235" w:rsidR="23D39F0B" w:rsidRDefault="23D39F0B"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Francesca Maffei</w:t>
            </w:r>
          </w:p>
        </w:tc>
      </w:tr>
      <w:tr w:rsidR="00017DB9" w:rsidRPr="00226D3F" w14:paraId="6E885B8F" w14:textId="77777777" w:rsidTr="3DE6F262">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46B8BE48" w14:textId="4BBAD6A2" w:rsidR="3DE6F262" w:rsidRDefault="3DE6F262"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Disegno e Storia dell’arte</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06F76CBB" w14:textId="04E1C933" w:rsidR="3DE6F262" w:rsidRDefault="3DE6F262"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Rossella Aiello</w:t>
            </w:r>
          </w:p>
        </w:tc>
      </w:tr>
      <w:tr w:rsidR="00017DB9" w:rsidRPr="00226D3F" w14:paraId="634D5875" w14:textId="77777777" w:rsidTr="3DE6F262">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67AE2400" w14:textId="70EAB11D" w:rsidR="3DE6F262" w:rsidRDefault="3DE6F262"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Educazione fisica</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6CAF57BC" w14:textId="60D33533" w:rsidR="3DE6F262" w:rsidRDefault="3DE6F262"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D</w:t>
            </w:r>
            <w:r w:rsidR="07534CB5" w:rsidRPr="3DE6F262">
              <w:rPr>
                <w:rFonts w:eastAsia="Century Gothic" w:cs="Century Gothic"/>
                <w:color w:val="000000" w:themeColor="text1"/>
                <w:sz w:val="20"/>
                <w:szCs w:val="20"/>
              </w:rPr>
              <w:t xml:space="preserve">onatella </w:t>
            </w:r>
            <w:proofErr w:type="spellStart"/>
            <w:r w:rsidR="07534CB5" w:rsidRPr="3DE6F262">
              <w:rPr>
                <w:rFonts w:eastAsia="Century Gothic" w:cs="Century Gothic"/>
                <w:color w:val="000000" w:themeColor="text1"/>
                <w:sz w:val="20"/>
                <w:szCs w:val="20"/>
              </w:rPr>
              <w:t>Falugiani</w:t>
            </w:r>
            <w:proofErr w:type="spellEnd"/>
          </w:p>
        </w:tc>
      </w:tr>
      <w:tr w:rsidR="00017DB9" w:rsidRPr="00226D3F" w14:paraId="4E551B6C" w14:textId="77777777" w:rsidTr="3DE6F262">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336D6C78" w14:textId="180B300C" w:rsidR="3DE6F262" w:rsidRDefault="3DE6F262"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Religione</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09BBCFFB" w14:textId="4A5495AC" w:rsidR="3DE6F262" w:rsidRDefault="3DE6F262" w:rsidP="3DE6F262">
            <w:pPr>
              <w:rPr>
                <w:rFonts w:eastAsia="Century Gothic" w:cs="Century Gothic"/>
                <w:color w:val="000000" w:themeColor="text1"/>
                <w:sz w:val="20"/>
                <w:szCs w:val="20"/>
              </w:rPr>
            </w:pPr>
            <w:r w:rsidRPr="3DE6F262">
              <w:rPr>
                <w:rFonts w:eastAsia="Century Gothic" w:cs="Century Gothic"/>
                <w:color w:val="000000" w:themeColor="text1"/>
                <w:sz w:val="20"/>
                <w:szCs w:val="20"/>
              </w:rPr>
              <w:t>Erika Lepori</w:t>
            </w:r>
          </w:p>
        </w:tc>
      </w:tr>
    </w:tbl>
    <w:p w14:paraId="3209D959" w14:textId="77777777" w:rsidR="00017DB9" w:rsidRPr="00226D3F" w:rsidRDefault="00017DB9">
      <w:pPr>
        <w:ind w:left="142" w:hanging="142"/>
      </w:pPr>
    </w:p>
    <w:p w14:paraId="3EE40060" w14:textId="77777777" w:rsidR="00017DB9" w:rsidRPr="00226D3F" w:rsidRDefault="00017DB9">
      <w:pPr>
        <w:ind w:left="567"/>
      </w:pPr>
    </w:p>
    <w:p w14:paraId="4BEF42EF" w14:textId="77777777" w:rsidR="00017DB9" w:rsidRPr="00226D3F" w:rsidRDefault="004E1424">
      <w:pPr>
        <w:ind w:left="426"/>
      </w:pPr>
      <w:r w:rsidRPr="00226D3F">
        <w:rPr>
          <w:sz w:val="20"/>
          <w:szCs w:val="20"/>
        </w:rPr>
        <w:t xml:space="preserve"> </w:t>
      </w:r>
    </w:p>
    <w:p w14:paraId="34E79F6B" w14:textId="77777777" w:rsidR="00017DB9" w:rsidRPr="00226D3F" w:rsidRDefault="004E1424">
      <w:pPr>
        <w:ind w:left="426"/>
      </w:pPr>
      <w:r w:rsidRPr="00226D3F">
        <w:rPr>
          <w:sz w:val="20"/>
          <w:szCs w:val="20"/>
        </w:rPr>
        <w:t xml:space="preserve">   Il Coordinatore</w:t>
      </w:r>
      <w:r w:rsidRPr="00226D3F">
        <w:rPr>
          <w:sz w:val="20"/>
          <w:szCs w:val="20"/>
        </w:rPr>
        <w:tab/>
        <w:t xml:space="preserve"> </w:t>
      </w:r>
      <w:r w:rsidRPr="00226D3F">
        <w:rPr>
          <w:sz w:val="20"/>
          <w:szCs w:val="20"/>
        </w:rPr>
        <w:tab/>
      </w:r>
      <w:r w:rsidRPr="00226D3F">
        <w:rPr>
          <w:sz w:val="20"/>
          <w:szCs w:val="20"/>
        </w:rPr>
        <w:tab/>
      </w:r>
      <w:r w:rsidRPr="00226D3F">
        <w:rPr>
          <w:sz w:val="20"/>
          <w:szCs w:val="20"/>
        </w:rPr>
        <w:tab/>
        <w:t xml:space="preserve">                                 Il Dirigente Scolastico</w:t>
      </w:r>
    </w:p>
    <w:p w14:paraId="34DBA87C" w14:textId="77777777" w:rsidR="00017DB9" w:rsidRPr="00226D3F" w:rsidRDefault="004E1424">
      <w:pPr>
        <w:ind w:left="426"/>
      </w:pPr>
      <w:r w:rsidRPr="00226D3F">
        <w:rPr>
          <w:sz w:val="20"/>
          <w:szCs w:val="20"/>
        </w:rPr>
        <w:t xml:space="preserve">                                                                                          </w:t>
      </w:r>
    </w:p>
    <w:p w14:paraId="69DB6400" w14:textId="60330731" w:rsidR="00017DB9" w:rsidRPr="00226D3F" w:rsidRDefault="1F36F9DE">
      <w:r w:rsidRPr="00226D3F">
        <w:rPr>
          <w:sz w:val="20"/>
          <w:szCs w:val="20"/>
        </w:rPr>
        <w:t xml:space="preserve">    (Prof.</w:t>
      </w:r>
      <w:r w:rsidR="0C7882A3" w:rsidRPr="00226D3F">
        <w:rPr>
          <w:sz w:val="20"/>
          <w:szCs w:val="20"/>
        </w:rPr>
        <w:t xml:space="preserve"> Marzia Caneschi)</w:t>
      </w:r>
      <w:r w:rsidR="004E1424" w:rsidRPr="00226D3F">
        <w:rPr>
          <w:sz w:val="20"/>
          <w:szCs w:val="20"/>
        </w:rPr>
        <w:tab/>
      </w:r>
      <w:r w:rsidR="004E1424" w:rsidRPr="00226D3F">
        <w:rPr>
          <w:sz w:val="20"/>
          <w:szCs w:val="20"/>
        </w:rPr>
        <w:tab/>
      </w:r>
      <w:r w:rsidRPr="00226D3F">
        <w:rPr>
          <w:sz w:val="20"/>
          <w:szCs w:val="20"/>
        </w:rPr>
        <w:t xml:space="preserve">                     </w:t>
      </w:r>
      <w:r w:rsidR="004E1424">
        <w:tab/>
      </w:r>
      <w:r w:rsidR="004E1424">
        <w:tab/>
      </w:r>
      <w:r w:rsidR="3DDA4A7D" w:rsidRPr="00226D3F">
        <w:rPr>
          <w:sz w:val="20"/>
          <w:szCs w:val="20"/>
        </w:rPr>
        <w:t xml:space="preserve">    </w:t>
      </w:r>
      <w:proofErr w:type="gramStart"/>
      <w:r w:rsidR="3DDA4A7D" w:rsidRPr="00226D3F">
        <w:rPr>
          <w:sz w:val="20"/>
          <w:szCs w:val="20"/>
        </w:rPr>
        <w:t xml:space="preserve">  </w:t>
      </w:r>
      <w:r w:rsidRPr="00226D3F">
        <w:rPr>
          <w:sz w:val="20"/>
          <w:szCs w:val="20"/>
        </w:rPr>
        <w:t xml:space="preserve"> (</w:t>
      </w:r>
      <w:proofErr w:type="gramEnd"/>
      <w:r w:rsidR="4B16F13C">
        <w:rPr>
          <w:spacing w:val="5"/>
          <w:sz w:val="20"/>
          <w:szCs w:val="20"/>
        </w:rPr>
        <w:t>Dott.ssa Anna Pezzati</w:t>
      </w:r>
      <w:r w:rsidRPr="00226D3F">
        <w:rPr>
          <w:spacing w:val="5"/>
          <w:sz w:val="20"/>
          <w:szCs w:val="20"/>
        </w:rPr>
        <w:t>)</w:t>
      </w:r>
    </w:p>
    <w:p w14:paraId="209854BB" w14:textId="77777777" w:rsidR="00017DB9" w:rsidRPr="00226D3F" w:rsidRDefault="00017DB9">
      <w:pPr>
        <w:ind w:firstLine="708"/>
        <w:rPr>
          <w:sz w:val="20"/>
          <w:szCs w:val="20"/>
        </w:rPr>
      </w:pPr>
    </w:p>
    <w:p w14:paraId="1921A42C" w14:textId="1E9146A4" w:rsidR="3DE6F262" w:rsidRDefault="3DE6F262" w:rsidP="3DE6F262">
      <w:pPr>
        <w:ind w:firstLine="708"/>
        <w:rPr>
          <w:sz w:val="20"/>
          <w:szCs w:val="20"/>
        </w:rPr>
      </w:pPr>
    </w:p>
    <w:p w14:paraId="3E51F2F0" w14:textId="44C9BD69" w:rsidR="00226D3F" w:rsidRDefault="1F36F9DE" w:rsidP="3DE6F262">
      <w:pPr>
        <w:rPr>
          <w:sz w:val="20"/>
          <w:szCs w:val="20"/>
        </w:rPr>
      </w:pPr>
      <w:r w:rsidRPr="3DE6F262">
        <w:rPr>
          <w:sz w:val="20"/>
          <w:szCs w:val="20"/>
        </w:rPr>
        <w:t>_______________________________</w:t>
      </w:r>
      <w:r w:rsidR="004E1424">
        <w:tab/>
      </w:r>
      <w:r w:rsidR="004E1424">
        <w:tab/>
      </w:r>
      <w:r w:rsidRPr="3DE6F262">
        <w:rPr>
          <w:sz w:val="20"/>
          <w:szCs w:val="20"/>
        </w:rPr>
        <w:t xml:space="preserve">                    ________________________________</w:t>
      </w:r>
    </w:p>
    <w:p w14:paraId="68E1B208" w14:textId="77777777" w:rsidR="00017DB9" w:rsidRPr="00226D3F" w:rsidRDefault="00226D3F" w:rsidP="00536BBD">
      <w:pPr>
        <w:widowControl/>
        <w:suppressAutoHyphens w:val="0"/>
      </w:pPr>
      <w:r>
        <w:rPr>
          <w:sz w:val="20"/>
          <w:szCs w:val="20"/>
        </w:rPr>
        <w:br w:type="page"/>
      </w:r>
      <w:r w:rsidR="004E1424" w:rsidRPr="00226D3F">
        <w:rPr>
          <w:b/>
          <w:bCs/>
          <w:sz w:val="20"/>
          <w:szCs w:val="20"/>
        </w:rPr>
        <w:lastRenderedPageBreak/>
        <w:t>SOMMARIO</w:t>
      </w:r>
    </w:p>
    <w:p w14:paraId="3577DCBC" w14:textId="77777777" w:rsidR="00017DB9" w:rsidRPr="00226D3F" w:rsidRDefault="00017DB9">
      <w:pPr>
        <w:jc w:val="both"/>
        <w:rPr>
          <w:b/>
          <w:bCs/>
          <w:sz w:val="20"/>
          <w:szCs w:val="20"/>
        </w:rPr>
      </w:pPr>
    </w:p>
    <w:p w14:paraId="525BED7D" w14:textId="77777777" w:rsidR="00017DB9" w:rsidRPr="00261B35" w:rsidRDefault="004E1424" w:rsidP="00226D3F">
      <w:pPr>
        <w:jc w:val="both"/>
        <w:rPr>
          <w:sz w:val="18"/>
          <w:szCs w:val="18"/>
        </w:rPr>
      </w:pPr>
      <w:r w:rsidRPr="00261B35">
        <w:rPr>
          <w:b/>
          <w:bCs/>
          <w:sz w:val="18"/>
          <w:szCs w:val="18"/>
        </w:rPr>
        <w:t xml:space="preserve">1.PRESENTAZIONE DEL PROFILO RELATIVO ALLO SPECIFICO INDIRIZZO DI STUDI </w:t>
      </w:r>
    </w:p>
    <w:p w14:paraId="2BB2C268" w14:textId="77777777" w:rsidR="00017DB9" w:rsidRPr="00261B35" w:rsidRDefault="004E1424">
      <w:pPr>
        <w:ind w:left="993" w:firstLine="423"/>
        <w:jc w:val="both"/>
        <w:rPr>
          <w:sz w:val="18"/>
          <w:szCs w:val="18"/>
        </w:rPr>
      </w:pPr>
      <w:r w:rsidRPr="00261B35">
        <w:rPr>
          <w:sz w:val="18"/>
          <w:szCs w:val="18"/>
        </w:rPr>
        <w:t>1.1 Considerazioni generali</w:t>
      </w:r>
    </w:p>
    <w:p w14:paraId="03D8DC23" w14:textId="77777777" w:rsidR="00017DB9" w:rsidRPr="00261B35" w:rsidRDefault="004E1424">
      <w:pPr>
        <w:ind w:left="993" w:firstLine="423"/>
        <w:jc w:val="both"/>
        <w:rPr>
          <w:sz w:val="18"/>
          <w:szCs w:val="18"/>
        </w:rPr>
      </w:pPr>
      <w:r w:rsidRPr="00261B35">
        <w:rPr>
          <w:sz w:val="18"/>
          <w:szCs w:val="18"/>
        </w:rPr>
        <w:t>1.2. Biennio comune Liceo Internazionale a Opzione francese</w:t>
      </w:r>
    </w:p>
    <w:p w14:paraId="3181E1B7" w14:textId="77777777" w:rsidR="00017DB9" w:rsidRPr="00261B35" w:rsidRDefault="004E1424">
      <w:pPr>
        <w:ind w:left="993" w:firstLine="423"/>
        <w:jc w:val="both"/>
        <w:rPr>
          <w:sz w:val="18"/>
          <w:szCs w:val="18"/>
        </w:rPr>
      </w:pPr>
      <w:r w:rsidRPr="00261B35">
        <w:rPr>
          <w:sz w:val="18"/>
          <w:szCs w:val="18"/>
        </w:rPr>
        <w:t xml:space="preserve">1.3. Liceo </w:t>
      </w:r>
      <w:r w:rsidR="0039794C">
        <w:rPr>
          <w:sz w:val="18"/>
          <w:szCs w:val="18"/>
        </w:rPr>
        <w:t>Scientifico</w:t>
      </w:r>
      <w:r w:rsidRPr="00261B35">
        <w:rPr>
          <w:sz w:val="18"/>
          <w:szCs w:val="18"/>
        </w:rPr>
        <w:t xml:space="preserve"> Internazionale a Opzione francese</w:t>
      </w:r>
    </w:p>
    <w:p w14:paraId="5EBCE965" w14:textId="77777777" w:rsidR="00017DB9" w:rsidRPr="00261B35" w:rsidRDefault="004E1424">
      <w:pPr>
        <w:ind w:left="993" w:firstLine="423"/>
        <w:jc w:val="both"/>
        <w:rPr>
          <w:sz w:val="18"/>
          <w:szCs w:val="18"/>
        </w:rPr>
      </w:pPr>
      <w:r w:rsidRPr="00261B35">
        <w:rPr>
          <w:sz w:val="18"/>
          <w:szCs w:val="18"/>
        </w:rPr>
        <w:t xml:space="preserve">1.4. </w:t>
      </w:r>
      <w:proofErr w:type="spellStart"/>
      <w:r w:rsidRPr="00261B35">
        <w:rPr>
          <w:sz w:val="18"/>
          <w:szCs w:val="18"/>
        </w:rPr>
        <w:t>EsaBac</w:t>
      </w:r>
      <w:proofErr w:type="spellEnd"/>
      <w:r w:rsidRPr="00261B35">
        <w:rPr>
          <w:sz w:val="18"/>
          <w:szCs w:val="18"/>
        </w:rPr>
        <w:t>: il doppio diploma</w:t>
      </w:r>
    </w:p>
    <w:p w14:paraId="10529F36" w14:textId="77777777" w:rsidR="00226D3F" w:rsidRPr="00261B35" w:rsidRDefault="004E1424" w:rsidP="00226D3F">
      <w:pPr>
        <w:ind w:left="1416"/>
        <w:jc w:val="both"/>
        <w:rPr>
          <w:sz w:val="18"/>
          <w:szCs w:val="18"/>
        </w:rPr>
      </w:pPr>
      <w:r w:rsidRPr="00261B35">
        <w:rPr>
          <w:sz w:val="18"/>
          <w:szCs w:val="18"/>
        </w:rPr>
        <w:t xml:space="preserve">        ARTICOLAZIONE DELLE PROVE ESABAC</w:t>
      </w:r>
    </w:p>
    <w:p w14:paraId="4CB29416" w14:textId="77777777" w:rsidR="00226D3F" w:rsidRPr="00261B35" w:rsidRDefault="00226D3F" w:rsidP="00226D3F">
      <w:pPr>
        <w:jc w:val="both"/>
        <w:rPr>
          <w:b/>
          <w:bCs/>
          <w:sz w:val="18"/>
          <w:szCs w:val="18"/>
        </w:rPr>
      </w:pPr>
    </w:p>
    <w:p w14:paraId="79E7F60B" w14:textId="77777777" w:rsidR="00226D3F" w:rsidRPr="00261B35" w:rsidRDefault="00226D3F" w:rsidP="00226D3F">
      <w:pPr>
        <w:jc w:val="both"/>
        <w:rPr>
          <w:sz w:val="18"/>
          <w:szCs w:val="18"/>
        </w:rPr>
      </w:pPr>
      <w:r w:rsidRPr="00261B35">
        <w:rPr>
          <w:b/>
          <w:bCs/>
          <w:sz w:val="18"/>
          <w:szCs w:val="18"/>
        </w:rPr>
        <w:t>2.PRESENTAZIONE DELLA CLASSE</w:t>
      </w:r>
    </w:p>
    <w:p w14:paraId="52D6ECF8" w14:textId="77777777" w:rsidR="00226D3F" w:rsidRPr="00261B35" w:rsidRDefault="00226D3F" w:rsidP="00226D3F">
      <w:pPr>
        <w:ind w:left="993" w:firstLine="423"/>
        <w:jc w:val="both"/>
        <w:rPr>
          <w:sz w:val="18"/>
          <w:szCs w:val="18"/>
        </w:rPr>
      </w:pPr>
      <w:r w:rsidRPr="00261B35">
        <w:rPr>
          <w:sz w:val="18"/>
          <w:szCs w:val="18"/>
        </w:rPr>
        <w:t>2.1. Dati statistici</w:t>
      </w:r>
    </w:p>
    <w:p w14:paraId="1A4DD25E" w14:textId="77777777" w:rsidR="00226D3F" w:rsidRPr="00261B35" w:rsidRDefault="00226D3F" w:rsidP="00226D3F">
      <w:pPr>
        <w:ind w:left="1416"/>
        <w:jc w:val="both"/>
        <w:rPr>
          <w:sz w:val="18"/>
          <w:szCs w:val="18"/>
        </w:rPr>
      </w:pPr>
      <w:r w:rsidRPr="00261B35">
        <w:rPr>
          <w:sz w:val="18"/>
          <w:szCs w:val="18"/>
        </w:rPr>
        <w:t>2.2. Profilo della classe nel secondo biennio e nel quinto anno, obiettivi raggiunti</w:t>
      </w:r>
    </w:p>
    <w:p w14:paraId="368C25AF" w14:textId="131A3B26" w:rsidR="00226D3F" w:rsidRPr="00261B35" w:rsidRDefault="7763FDBF" w:rsidP="3DE6F262">
      <w:pPr>
        <w:ind w:left="993"/>
        <w:jc w:val="both"/>
        <w:rPr>
          <w:sz w:val="18"/>
          <w:szCs w:val="18"/>
        </w:rPr>
      </w:pPr>
      <w:r w:rsidRPr="00261B35">
        <w:rPr>
          <w:sz w:val="18"/>
          <w:szCs w:val="18"/>
        </w:rPr>
        <w:t xml:space="preserve">        </w:t>
      </w:r>
      <w:r w:rsidR="4B16F13C" w:rsidRPr="00261B35">
        <w:rPr>
          <w:sz w:val="18"/>
          <w:szCs w:val="18"/>
        </w:rPr>
        <w:t>2.3. Il Consiglio di classe</w:t>
      </w:r>
    </w:p>
    <w:p w14:paraId="398E73A1" w14:textId="77777777" w:rsidR="00226D3F" w:rsidRPr="00261B35" w:rsidRDefault="00226D3F" w:rsidP="00226D3F">
      <w:pPr>
        <w:jc w:val="both"/>
        <w:rPr>
          <w:sz w:val="18"/>
          <w:szCs w:val="18"/>
        </w:rPr>
      </w:pPr>
    </w:p>
    <w:p w14:paraId="28F6C526" w14:textId="77777777" w:rsidR="00017DB9" w:rsidRPr="00261B35" w:rsidRDefault="00226D3F" w:rsidP="00226D3F">
      <w:pPr>
        <w:jc w:val="both"/>
        <w:rPr>
          <w:sz w:val="18"/>
          <w:szCs w:val="18"/>
        </w:rPr>
      </w:pPr>
      <w:r w:rsidRPr="00261B35">
        <w:rPr>
          <w:b/>
          <w:bCs/>
          <w:sz w:val="18"/>
          <w:szCs w:val="18"/>
        </w:rPr>
        <w:t>3</w:t>
      </w:r>
      <w:r w:rsidR="004E1424" w:rsidRPr="00261B35">
        <w:rPr>
          <w:b/>
          <w:bCs/>
          <w:sz w:val="18"/>
          <w:szCs w:val="18"/>
        </w:rPr>
        <w:t>.FINALITÀ E OBIETTIVI DEL PERCORSO FORMATIVO</w:t>
      </w:r>
    </w:p>
    <w:p w14:paraId="1DF61E98" w14:textId="77777777" w:rsidR="00017DB9" w:rsidRPr="00261B35" w:rsidRDefault="4B16F13C" w:rsidP="3DE6F262">
      <w:pPr>
        <w:ind w:left="708" w:firstLine="708"/>
        <w:jc w:val="both"/>
        <w:rPr>
          <w:sz w:val="18"/>
          <w:szCs w:val="18"/>
        </w:rPr>
      </w:pPr>
      <w:r w:rsidRPr="3DE6F262">
        <w:rPr>
          <w:sz w:val="18"/>
          <w:szCs w:val="18"/>
        </w:rPr>
        <w:t>3</w:t>
      </w:r>
      <w:r w:rsidR="1F36F9DE" w:rsidRPr="3DE6F262">
        <w:rPr>
          <w:sz w:val="18"/>
          <w:szCs w:val="18"/>
        </w:rPr>
        <w:t>.1. Finalità generali del percorso formativo</w:t>
      </w:r>
    </w:p>
    <w:p w14:paraId="06007441" w14:textId="77777777" w:rsidR="00017DB9" w:rsidRPr="00261B35" w:rsidRDefault="00226D3F">
      <w:pPr>
        <w:ind w:left="993" w:firstLine="423"/>
        <w:jc w:val="both"/>
        <w:rPr>
          <w:sz w:val="18"/>
          <w:szCs w:val="18"/>
        </w:rPr>
      </w:pPr>
      <w:r w:rsidRPr="00261B35">
        <w:rPr>
          <w:sz w:val="18"/>
          <w:szCs w:val="18"/>
        </w:rPr>
        <w:t>3</w:t>
      </w:r>
      <w:r w:rsidR="004E1424" w:rsidRPr="00261B35">
        <w:rPr>
          <w:sz w:val="18"/>
          <w:szCs w:val="18"/>
        </w:rPr>
        <w:t>.2. Obiettivi formativi e cognitivi trasversali</w:t>
      </w:r>
    </w:p>
    <w:p w14:paraId="5A789C95" w14:textId="7F8E866D" w:rsidR="00017DB9" w:rsidRPr="00261B35" w:rsidRDefault="24BD2165" w:rsidP="3DE6F262">
      <w:pPr>
        <w:ind w:left="993"/>
        <w:jc w:val="both"/>
        <w:rPr>
          <w:sz w:val="18"/>
          <w:szCs w:val="18"/>
        </w:rPr>
      </w:pPr>
      <w:r w:rsidRPr="00261B35">
        <w:rPr>
          <w:sz w:val="18"/>
          <w:szCs w:val="18"/>
        </w:rPr>
        <w:t xml:space="preserve">        </w:t>
      </w:r>
      <w:r w:rsidR="4B16F13C" w:rsidRPr="00261B35">
        <w:rPr>
          <w:sz w:val="18"/>
          <w:szCs w:val="18"/>
        </w:rPr>
        <w:t>3</w:t>
      </w:r>
      <w:r w:rsidR="1F36F9DE" w:rsidRPr="00261B35">
        <w:rPr>
          <w:sz w:val="18"/>
          <w:szCs w:val="18"/>
        </w:rPr>
        <w:t>.3 Obiettivi disciplinari</w:t>
      </w:r>
    </w:p>
    <w:p w14:paraId="601BD818" w14:textId="77777777" w:rsidR="00017DB9" w:rsidRPr="00261B35" w:rsidRDefault="00017DB9">
      <w:pPr>
        <w:ind w:left="993"/>
        <w:jc w:val="both"/>
        <w:rPr>
          <w:sz w:val="18"/>
          <w:szCs w:val="18"/>
        </w:rPr>
      </w:pPr>
    </w:p>
    <w:p w14:paraId="273DF400" w14:textId="77777777" w:rsidR="00017DB9" w:rsidRPr="00261B35" w:rsidRDefault="004E1424" w:rsidP="00226D3F">
      <w:pPr>
        <w:jc w:val="both"/>
        <w:rPr>
          <w:b/>
          <w:bCs/>
          <w:sz w:val="18"/>
          <w:szCs w:val="18"/>
        </w:rPr>
      </w:pPr>
      <w:r w:rsidRPr="00261B35">
        <w:rPr>
          <w:b/>
          <w:bCs/>
          <w:sz w:val="18"/>
          <w:szCs w:val="18"/>
        </w:rPr>
        <w:t>4. METODOLOGIE DIDATTICHE</w:t>
      </w:r>
    </w:p>
    <w:p w14:paraId="0EC67154" w14:textId="77777777" w:rsidR="00017DB9" w:rsidRPr="00261B35" w:rsidRDefault="00017DB9" w:rsidP="0078690A">
      <w:pPr>
        <w:jc w:val="both"/>
        <w:rPr>
          <w:b/>
          <w:bCs/>
          <w:sz w:val="18"/>
          <w:szCs w:val="18"/>
        </w:rPr>
      </w:pPr>
    </w:p>
    <w:p w14:paraId="6DF6685F" w14:textId="77777777" w:rsidR="00017DB9" w:rsidRPr="00261B35" w:rsidRDefault="0078690A" w:rsidP="00226D3F">
      <w:pPr>
        <w:jc w:val="both"/>
        <w:rPr>
          <w:sz w:val="18"/>
          <w:szCs w:val="18"/>
        </w:rPr>
      </w:pPr>
      <w:r>
        <w:rPr>
          <w:b/>
          <w:bCs/>
          <w:sz w:val="18"/>
          <w:szCs w:val="18"/>
        </w:rPr>
        <w:t>5</w:t>
      </w:r>
      <w:r w:rsidR="00226D3F" w:rsidRPr="00261B35">
        <w:rPr>
          <w:b/>
          <w:bCs/>
          <w:sz w:val="18"/>
          <w:szCs w:val="18"/>
        </w:rPr>
        <w:t xml:space="preserve">. </w:t>
      </w:r>
      <w:r w:rsidR="004E1424" w:rsidRPr="00261B35">
        <w:rPr>
          <w:b/>
          <w:bCs/>
          <w:sz w:val="18"/>
          <w:szCs w:val="18"/>
        </w:rPr>
        <w:t xml:space="preserve">SPAZI E TEMPI DEL PERCORSO FORMATIVO </w:t>
      </w:r>
    </w:p>
    <w:p w14:paraId="210F01F2" w14:textId="77777777" w:rsidR="00017DB9" w:rsidRPr="00261B35" w:rsidRDefault="00017DB9">
      <w:pPr>
        <w:ind w:left="993"/>
        <w:jc w:val="both"/>
        <w:rPr>
          <w:b/>
          <w:bCs/>
          <w:sz w:val="18"/>
          <w:szCs w:val="18"/>
        </w:rPr>
      </w:pPr>
    </w:p>
    <w:p w14:paraId="57CA5716" w14:textId="77777777" w:rsidR="00017DB9" w:rsidRPr="00261B35" w:rsidRDefault="0078690A" w:rsidP="00226D3F">
      <w:pPr>
        <w:jc w:val="both"/>
        <w:rPr>
          <w:sz w:val="18"/>
          <w:szCs w:val="18"/>
        </w:rPr>
      </w:pPr>
      <w:r>
        <w:rPr>
          <w:b/>
          <w:bCs/>
          <w:sz w:val="18"/>
          <w:szCs w:val="18"/>
        </w:rPr>
        <w:t>6</w:t>
      </w:r>
      <w:r w:rsidR="004E1424" w:rsidRPr="00261B35">
        <w:rPr>
          <w:b/>
          <w:bCs/>
          <w:sz w:val="18"/>
          <w:szCs w:val="18"/>
        </w:rPr>
        <w:t>. ESPERIENZE SVOLTE NELL’AMBITO DEI PERCORSI PER LE COMPETENZE TRASVERSALI E PER L’ORIENTAMENTO</w:t>
      </w:r>
    </w:p>
    <w:p w14:paraId="087BCD59" w14:textId="77777777" w:rsidR="00017DB9" w:rsidRPr="00261B35" w:rsidRDefault="00017DB9">
      <w:pPr>
        <w:ind w:left="993"/>
        <w:jc w:val="both"/>
        <w:rPr>
          <w:sz w:val="18"/>
          <w:szCs w:val="18"/>
        </w:rPr>
      </w:pPr>
    </w:p>
    <w:p w14:paraId="10818775" w14:textId="77777777" w:rsidR="00017DB9" w:rsidRPr="00261B35" w:rsidRDefault="0078690A" w:rsidP="00226D3F">
      <w:pPr>
        <w:jc w:val="both"/>
        <w:rPr>
          <w:sz w:val="18"/>
          <w:szCs w:val="18"/>
        </w:rPr>
      </w:pPr>
      <w:r>
        <w:rPr>
          <w:b/>
          <w:bCs/>
          <w:sz w:val="18"/>
          <w:szCs w:val="18"/>
        </w:rPr>
        <w:t>7</w:t>
      </w:r>
      <w:r w:rsidR="004E1424" w:rsidRPr="00261B35">
        <w:rPr>
          <w:b/>
          <w:bCs/>
          <w:sz w:val="18"/>
          <w:szCs w:val="18"/>
        </w:rPr>
        <w:t xml:space="preserve">. </w:t>
      </w:r>
      <w:r w:rsidR="00226D3F" w:rsidRPr="00261B35">
        <w:rPr>
          <w:b/>
          <w:bCs/>
          <w:sz w:val="18"/>
          <w:szCs w:val="18"/>
        </w:rPr>
        <w:t>CURRICOLO</w:t>
      </w:r>
      <w:r w:rsidR="004E1424" w:rsidRPr="00261B35">
        <w:rPr>
          <w:b/>
          <w:bCs/>
          <w:sz w:val="18"/>
          <w:szCs w:val="18"/>
        </w:rPr>
        <w:t xml:space="preserve"> DI EDUCAZIONE CIVICA</w:t>
      </w:r>
    </w:p>
    <w:p w14:paraId="543648DA" w14:textId="77777777" w:rsidR="00017DB9" w:rsidRPr="00261B35" w:rsidRDefault="00017DB9">
      <w:pPr>
        <w:ind w:left="993"/>
        <w:jc w:val="both"/>
        <w:rPr>
          <w:sz w:val="18"/>
          <w:szCs w:val="18"/>
        </w:rPr>
      </w:pPr>
    </w:p>
    <w:p w14:paraId="4195B99F" w14:textId="77777777" w:rsidR="00017DB9" w:rsidRPr="00261B35" w:rsidRDefault="0078690A" w:rsidP="00226D3F">
      <w:pPr>
        <w:jc w:val="both"/>
        <w:rPr>
          <w:sz w:val="18"/>
          <w:szCs w:val="18"/>
        </w:rPr>
      </w:pPr>
      <w:r>
        <w:rPr>
          <w:b/>
          <w:bCs/>
          <w:sz w:val="18"/>
          <w:szCs w:val="18"/>
        </w:rPr>
        <w:t>8</w:t>
      </w:r>
      <w:r w:rsidR="004E1424" w:rsidRPr="00261B35">
        <w:rPr>
          <w:b/>
          <w:bCs/>
          <w:sz w:val="18"/>
          <w:szCs w:val="18"/>
        </w:rPr>
        <w:t>. ATTIVITA’ PLURIDISCIPLINARI REALIZZATE</w:t>
      </w:r>
    </w:p>
    <w:p w14:paraId="27FEEE37" w14:textId="77777777" w:rsidR="00017DB9" w:rsidRPr="00261B35" w:rsidRDefault="00017DB9">
      <w:pPr>
        <w:ind w:left="993"/>
        <w:jc w:val="both"/>
        <w:rPr>
          <w:sz w:val="18"/>
          <w:szCs w:val="18"/>
        </w:rPr>
      </w:pPr>
    </w:p>
    <w:p w14:paraId="7A058B92" w14:textId="7AC9E3E2" w:rsidR="00017DB9" w:rsidRPr="00261B35" w:rsidRDefault="4525D4AA" w:rsidP="00261B35">
      <w:pPr>
        <w:jc w:val="both"/>
        <w:rPr>
          <w:sz w:val="18"/>
          <w:szCs w:val="18"/>
        </w:rPr>
      </w:pPr>
      <w:r w:rsidRPr="3DE6F262">
        <w:rPr>
          <w:b/>
          <w:bCs/>
          <w:sz w:val="18"/>
          <w:szCs w:val="18"/>
        </w:rPr>
        <w:t>9</w:t>
      </w:r>
      <w:r w:rsidR="1F36F9DE" w:rsidRPr="3DE6F262">
        <w:rPr>
          <w:b/>
          <w:bCs/>
          <w:sz w:val="18"/>
          <w:szCs w:val="18"/>
        </w:rPr>
        <w:t>.</w:t>
      </w:r>
      <w:r w:rsidR="32070A32" w:rsidRPr="3DE6F262">
        <w:rPr>
          <w:b/>
          <w:bCs/>
          <w:sz w:val="18"/>
          <w:szCs w:val="18"/>
        </w:rPr>
        <w:t xml:space="preserve"> </w:t>
      </w:r>
      <w:r w:rsidR="1F36F9DE" w:rsidRPr="3DE6F262">
        <w:rPr>
          <w:b/>
          <w:bCs/>
          <w:sz w:val="18"/>
          <w:szCs w:val="18"/>
        </w:rPr>
        <w:t>ATTIVITÀ INTEGRATIVE ED EXTRACURRICOLARI</w:t>
      </w:r>
    </w:p>
    <w:p w14:paraId="41C846D7" w14:textId="77777777" w:rsidR="00017DB9" w:rsidRPr="00261B35" w:rsidRDefault="00017DB9">
      <w:pPr>
        <w:ind w:left="993"/>
        <w:jc w:val="both"/>
        <w:rPr>
          <w:sz w:val="18"/>
          <w:szCs w:val="18"/>
        </w:rPr>
      </w:pPr>
    </w:p>
    <w:p w14:paraId="3B52880A" w14:textId="77777777" w:rsidR="00017DB9" w:rsidRPr="00261B35" w:rsidRDefault="004E1424" w:rsidP="00261B35">
      <w:pPr>
        <w:jc w:val="both"/>
        <w:rPr>
          <w:sz w:val="18"/>
          <w:szCs w:val="18"/>
        </w:rPr>
      </w:pPr>
      <w:r w:rsidRPr="00261B35">
        <w:rPr>
          <w:b/>
          <w:bCs/>
          <w:sz w:val="18"/>
          <w:szCs w:val="18"/>
        </w:rPr>
        <w:t>1</w:t>
      </w:r>
      <w:r w:rsidR="0078690A">
        <w:rPr>
          <w:b/>
          <w:bCs/>
          <w:sz w:val="18"/>
          <w:szCs w:val="18"/>
        </w:rPr>
        <w:t>0</w:t>
      </w:r>
      <w:r w:rsidRPr="00261B35">
        <w:rPr>
          <w:b/>
          <w:bCs/>
          <w:sz w:val="18"/>
          <w:szCs w:val="18"/>
        </w:rPr>
        <w:t>. VERIFICA E VALUTAZIONE</w:t>
      </w:r>
    </w:p>
    <w:p w14:paraId="6839AA9E" w14:textId="77777777" w:rsidR="00017DB9" w:rsidRPr="00261B35" w:rsidRDefault="1F36F9DE" w:rsidP="3DE6F262">
      <w:pPr>
        <w:ind w:left="708" w:firstLine="708"/>
        <w:jc w:val="both"/>
        <w:rPr>
          <w:sz w:val="18"/>
          <w:szCs w:val="18"/>
        </w:rPr>
      </w:pPr>
      <w:r w:rsidRPr="3DE6F262">
        <w:rPr>
          <w:sz w:val="18"/>
          <w:szCs w:val="18"/>
        </w:rPr>
        <w:t>1</w:t>
      </w:r>
      <w:r w:rsidR="4525D4AA" w:rsidRPr="3DE6F262">
        <w:rPr>
          <w:sz w:val="18"/>
          <w:szCs w:val="18"/>
        </w:rPr>
        <w:t>0</w:t>
      </w:r>
      <w:r w:rsidRPr="3DE6F262">
        <w:rPr>
          <w:sz w:val="18"/>
          <w:szCs w:val="18"/>
        </w:rPr>
        <w:t>.1. Modalità di verifica e tipologia di prove utilizzate</w:t>
      </w:r>
    </w:p>
    <w:p w14:paraId="07535814" w14:textId="77777777" w:rsidR="00017DB9" w:rsidRPr="00261B35" w:rsidRDefault="004E1424">
      <w:pPr>
        <w:ind w:left="993" w:firstLine="423"/>
        <w:jc w:val="both"/>
        <w:rPr>
          <w:sz w:val="18"/>
          <w:szCs w:val="18"/>
        </w:rPr>
      </w:pPr>
      <w:r w:rsidRPr="00261B35">
        <w:rPr>
          <w:sz w:val="18"/>
          <w:szCs w:val="18"/>
        </w:rPr>
        <w:t>1</w:t>
      </w:r>
      <w:r w:rsidR="0078690A">
        <w:rPr>
          <w:sz w:val="18"/>
          <w:szCs w:val="18"/>
        </w:rPr>
        <w:t>0</w:t>
      </w:r>
      <w:r w:rsidRPr="00261B35">
        <w:rPr>
          <w:sz w:val="18"/>
          <w:szCs w:val="18"/>
        </w:rPr>
        <w:t xml:space="preserve">.2. Criteri di valutazione   </w:t>
      </w:r>
    </w:p>
    <w:p w14:paraId="2366A13A" w14:textId="77777777" w:rsidR="00017DB9" w:rsidRPr="006549AF" w:rsidRDefault="004E1424">
      <w:pPr>
        <w:ind w:left="993" w:firstLine="423"/>
        <w:jc w:val="both"/>
        <w:rPr>
          <w:sz w:val="18"/>
          <w:szCs w:val="18"/>
        </w:rPr>
      </w:pPr>
      <w:r w:rsidRPr="00261B35">
        <w:rPr>
          <w:sz w:val="18"/>
          <w:szCs w:val="18"/>
        </w:rPr>
        <w:t>1</w:t>
      </w:r>
      <w:r w:rsidR="0078690A">
        <w:rPr>
          <w:sz w:val="18"/>
          <w:szCs w:val="18"/>
        </w:rPr>
        <w:t>0</w:t>
      </w:r>
      <w:r w:rsidRPr="00261B35">
        <w:rPr>
          <w:sz w:val="18"/>
          <w:szCs w:val="18"/>
        </w:rPr>
        <w:t>.3</w:t>
      </w:r>
      <w:r w:rsidRPr="006549AF">
        <w:rPr>
          <w:sz w:val="18"/>
          <w:szCs w:val="18"/>
        </w:rPr>
        <w:t>. Valutazione della condotta</w:t>
      </w:r>
    </w:p>
    <w:p w14:paraId="3343FD1F" w14:textId="77777777" w:rsidR="00261B35" w:rsidRPr="006549AF" w:rsidRDefault="1F36F9DE" w:rsidP="3DE6F262">
      <w:pPr>
        <w:ind w:left="993" w:firstLine="423"/>
        <w:jc w:val="both"/>
        <w:rPr>
          <w:sz w:val="18"/>
          <w:szCs w:val="18"/>
        </w:rPr>
      </w:pPr>
      <w:r w:rsidRPr="006549AF">
        <w:rPr>
          <w:sz w:val="18"/>
          <w:szCs w:val="18"/>
        </w:rPr>
        <w:t>1</w:t>
      </w:r>
      <w:r w:rsidR="4525D4AA">
        <w:rPr>
          <w:sz w:val="18"/>
          <w:szCs w:val="18"/>
        </w:rPr>
        <w:t>0</w:t>
      </w:r>
      <w:r w:rsidRPr="006549AF">
        <w:rPr>
          <w:sz w:val="18"/>
          <w:szCs w:val="18"/>
        </w:rPr>
        <w:t>.4. Criteri di attribuzione del credito scolastico</w:t>
      </w:r>
    </w:p>
    <w:p w14:paraId="525259F0" w14:textId="77777777" w:rsidR="00261B35" w:rsidRPr="00261B35" w:rsidRDefault="00261B35" w:rsidP="00261B35">
      <w:pPr>
        <w:ind w:left="993" w:firstLine="423"/>
        <w:jc w:val="both"/>
        <w:rPr>
          <w:sz w:val="18"/>
          <w:szCs w:val="18"/>
        </w:rPr>
      </w:pPr>
      <w:r w:rsidRPr="006549AF">
        <w:rPr>
          <w:sz w:val="18"/>
          <w:szCs w:val="18"/>
        </w:rPr>
        <w:t>1</w:t>
      </w:r>
      <w:r w:rsidR="0078690A">
        <w:rPr>
          <w:sz w:val="18"/>
          <w:szCs w:val="18"/>
        </w:rPr>
        <w:t>0</w:t>
      </w:r>
      <w:r w:rsidRPr="006549AF">
        <w:rPr>
          <w:sz w:val="18"/>
          <w:szCs w:val="18"/>
        </w:rPr>
        <w:t>.5. Simulazione delle prove d’esame e indicazioni relative</w:t>
      </w:r>
      <w:r w:rsidRPr="00261B35">
        <w:rPr>
          <w:sz w:val="18"/>
          <w:szCs w:val="18"/>
        </w:rPr>
        <w:t xml:space="preserve"> alle prove</w:t>
      </w:r>
    </w:p>
    <w:p w14:paraId="3C51378F" w14:textId="77777777" w:rsidR="00261B35" w:rsidRPr="00261B35" w:rsidRDefault="00261B35" w:rsidP="00261B35">
      <w:pPr>
        <w:jc w:val="both"/>
        <w:rPr>
          <w:b/>
          <w:bCs/>
          <w:sz w:val="18"/>
          <w:szCs w:val="18"/>
        </w:rPr>
      </w:pPr>
    </w:p>
    <w:p w14:paraId="12CD4DF5" w14:textId="77777777" w:rsidR="00017DB9" w:rsidRPr="00261B35" w:rsidRDefault="004E1424" w:rsidP="00261B35">
      <w:pPr>
        <w:jc w:val="both"/>
        <w:rPr>
          <w:sz w:val="18"/>
          <w:szCs w:val="18"/>
        </w:rPr>
      </w:pPr>
      <w:r w:rsidRPr="00261B35">
        <w:rPr>
          <w:b/>
          <w:bCs/>
          <w:sz w:val="18"/>
          <w:szCs w:val="18"/>
        </w:rPr>
        <w:t>1</w:t>
      </w:r>
      <w:r w:rsidR="0078690A">
        <w:rPr>
          <w:b/>
          <w:bCs/>
          <w:sz w:val="18"/>
          <w:szCs w:val="18"/>
        </w:rPr>
        <w:t>1</w:t>
      </w:r>
      <w:r w:rsidRPr="00261B35">
        <w:rPr>
          <w:b/>
          <w:bCs/>
          <w:sz w:val="18"/>
          <w:szCs w:val="18"/>
        </w:rPr>
        <w:t>. ALLEGATI A: relazioni relative alle singole discipline</w:t>
      </w:r>
    </w:p>
    <w:p w14:paraId="69345DC8" w14:textId="77777777" w:rsidR="00261B35" w:rsidRPr="00261B35" w:rsidRDefault="00261B35" w:rsidP="00261B35">
      <w:pPr>
        <w:jc w:val="both"/>
        <w:rPr>
          <w:b/>
          <w:bCs/>
          <w:sz w:val="18"/>
          <w:szCs w:val="18"/>
        </w:rPr>
      </w:pPr>
    </w:p>
    <w:p w14:paraId="18FEC130" w14:textId="77777777" w:rsidR="00017DB9" w:rsidRPr="00261B35" w:rsidRDefault="004E1424" w:rsidP="00261B35">
      <w:pPr>
        <w:jc w:val="both"/>
        <w:rPr>
          <w:b/>
          <w:bCs/>
          <w:sz w:val="18"/>
          <w:szCs w:val="18"/>
        </w:rPr>
      </w:pPr>
      <w:r w:rsidRPr="00261B35">
        <w:rPr>
          <w:b/>
          <w:bCs/>
          <w:sz w:val="18"/>
          <w:szCs w:val="18"/>
        </w:rPr>
        <w:t>1</w:t>
      </w:r>
      <w:r w:rsidR="0078690A">
        <w:rPr>
          <w:b/>
          <w:bCs/>
          <w:sz w:val="18"/>
          <w:szCs w:val="18"/>
        </w:rPr>
        <w:t>2</w:t>
      </w:r>
      <w:r w:rsidRPr="00261B35">
        <w:rPr>
          <w:b/>
          <w:bCs/>
          <w:sz w:val="18"/>
          <w:szCs w:val="18"/>
        </w:rPr>
        <w:t>. ALLEGATI B: griglie di valuta</w:t>
      </w:r>
      <w:r w:rsidRPr="006549AF">
        <w:rPr>
          <w:b/>
          <w:bCs/>
          <w:sz w:val="18"/>
          <w:szCs w:val="18"/>
        </w:rPr>
        <w:t>zione</w:t>
      </w:r>
      <w:r w:rsidR="006549AF" w:rsidRPr="006549AF">
        <w:rPr>
          <w:b/>
          <w:bCs/>
          <w:sz w:val="18"/>
          <w:szCs w:val="18"/>
        </w:rPr>
        <w:t xml:space="preserve"> </w:t>
      </w:r>
      <w:r w:rsidR="006549AF" w:rsidRPr="006549AF">
        <w:rPr>
          <w:b/>
          <w:bCs/>
          <w:color w:val="auto"/>
          <w:sz w:val="18"/>
          <w:szCs w:val="18"/>
        </w:rPr>
        <w:t>(griglie ministeriali prima prova scritta e colloquio; griglie di Istituto)</w:t>
      </w:r>
    </w:p>
    <w:p w14:paraId="004607C3" w14:textId="77777777" w:rsidR="00261B35" w:rsidRPr="00261B35" w:rsidRDefault="00261B35" w:rsidP="00261B35">
      <w:pPr>
        <w:pStyle w:val="Corpotesto"/>
        <w:jc w:val="left"/>
        <w:rPr>
          <w:rFonts w:ascii="Century Gothic" w:hAnsi="Century Gothic"/>
          <w:lang w:eastAsia="ar-SA"/>
        </w:rPr>
      </w:pPr>
    </w:p>
    <w:p w14:paraId="19A47598" w14:textId="77777777" w:rsidR="00261B35" w:rsidRPr="00261B35" w:rsidRDefault="00261B35" w:rsidP="00261B35">
      <w:pPr>
        <w:pStyle w:val="Corpotesto"/>
        <w:jc w:val="left"/>
        <w:rPr>
          <w:rFonts w:ascii="Century Gothic" w:hAnsi="Century Gothic"/>
          <w:lang w:eastAsia="ar-SA"/>
        </w:rPr>
      </w:pPr>
      <w:r w:rsidRPr="00261B35">
        <w:rPr>
          <w:rFonts w:ascii="Century Gothic" w:hAnsi="Century Gothic"/>
          <w:lang w:eastAsia="ar-SA"/>
        </w:rPr>
        <w:t>1</w:t>
      </w:r>
      <w:r w:rsidR="0078690A">
        <w:rPr>
          <w:rFonts w:ascii="Century Gothic" w:hAnsi="Century Gothic"/>
          <w:lang w:eastAsia="ar-SA"/>
        </w:rPr>
        <w:t>3</w:t>
      </w:r>
      <w:r w:rsidRPr="00261B35">
        <w:rPr>
          <w:rFonts w:ascii="Century Gothic" w:hAnsi="Century Gothic"/>
          <w:lang w:eastAsia="ar-SA"/>
        </w:rPr>
        <w:t>. ALLEGATO C: testi delle prove effettuate come simulazione dell’Esame di Stato, con relative griglie di valutazione</w:t>
      </w:r>
    </w:p>
    <w:p w14:paraId="55401313" w14:textId="77777777" w:rsidR="00261B35" w:rsidRPr="00261B35" w:rsidRDefault="00261B35" w:rsidP="00261B35">
      <w:pPr>
        <w:pStyle w:val="Corpotesto"/>
        <w:jc w:val="left"/>
        <w:rPr>
          <w:rFonts w:ascii="Century Gothic" w:hAnsi="Century Gothic"/>
          <w:lang w:eastAsia="ar-SA"/>
        </w:rPr>
      </w:pPr>
    </w:p>
    <w:p w14:paraId="1628935B" w14:textId="77777777" w:rsidR="00261B35" w:rsidRPr="00261B35" w:rsidRDefault="00261B35" w:rsidP="00261B35">
      <w:pPr>
        <w:pStyle w:val="Corpotesto"/>
        <w:jc w:val="left"/>
        <w:rPr>
          <w:rFonts w:ascii="Century Gothic" w:hAnsi="Century Gothic"/>
          <w:lang w:eastAsia="ar-SA"/>
        </w:rPr>
      </w:pPr>
      <w:r w:rsidRPr="00261B35">
        <w:rPr>
          <w:rFonts w:ascii="Century Gothic" w:hAnsi="Century Gothic"/>
          <w:lang w:eastAsia="ar-SA"/>
        </w:rPr>
        <w:t>1</w:t>
      </w:r>
      <w:r w:rsidR="0078690A">
        <w:rPr>
          <w:rFonts w:ascii="Century Gothic" w:hAnsi="Century Gothic"/>
          <w:lang w:eastAsia="ar-SA"/>
        </w:rPr>
        <w:t>4</w:t>
      </w:r>
      <w:r w:rsidRPr="00261B35">
        <w:rPr>
          <w:rFonts w:ascii="Century Gothic" w:hAnsi="Century Gothic"/>
          <w:lang w:eastAsia="ar-SA"/>
        </w:rPr>
        <w:t xml:space="preserve">. ALLEGATO D: relazione e programma di Educazione Civica. </w:t>
      </w:r>
    </w:p>
    <w:p w14:paraId="2DA9D2BE" w14:textId="77777777" w:rsidR="00261B35" w:rsidRPr="00226D3F" w:rsidRDefault="00261B35" w:rsidP="00261B35">
      <w:pPr>
        <w:jc w:val="both"/>
      </w:pPr>
    </w:p>
    <w:p w14:paraId="17DA6E03" w14:textId="6CEC676A" w:rsidR="3F0CC1CD" w:rsidRDefault="3F0CC1CD" w:rsidP="3F0CC1CD">
      <w:pPr>
        <w:jc w:val="both"/>
      </w:pPr>
    </w:p>
    <w:p w14:paraId="0864B92F" w14:textId="2B0361AE" w:rsidR="3F0CC1CD" w:rsidRDefault="3F0CC1CD" w:rsidP="3F0CC1CD">
      <w:pPr>
        <w:jc w:val="both"/>
      </w:pPr>
    </w:p>
    <w:p w14:paraId="47973313" w14:textId="028659D0" w:rsidR="3F0CC1CD" w:rsidRDefault="3F0CC1CD" w:rsidP="3F0CC1CD">
      <w:pPr>
        <w:jc w:val="both"/>
      </w:pPr>
    </w:p>
    <w:p w14:paraId="3016A570" w14:textId="30D3C7EA" w:rsidR="3F0CC1CD" w:rsidRDefault="3F0CC1CD" w:rsidP="3F0CC1CD">
      <w:pPr>
        <w:jc w:val="both"/>
      </w:pPr>
    </w:p>
    <w:p w14:paraId="67067DD7" w14:textId="77777777" w:rsidR="00017DB9" w:rsidRPr="00226D3F" w:rsidRDefault="00017DB9">
      <w:pPr>
        <w:pStyle w:val="Paragrafoelenco1"/>
        <w:rPr>
          <w:sz w:val="22"/>
          <w:szCs w:val="22"/>
        </w:rPr>
      </w:pPr>
    </w:p>
    <w:p w14:paraId="7F16917F" w14:textId="77777777" w:rsidR="00017DB9" w:rsidRPr="00226D3F" w:rsidRDefault="00017DB9">
      <w:pPr>
        <w:widowControl/>
        <w:suppressAutoHyphens w:val="0"/>
      </w:pPr>
    </w:p>
    <w:p w14:paraId="1FD8A0A9" w14:textId="77777777" w:rsidR="00017DB9" w:rsidRPr="006549AF" w:rsidRDefault="004E1424" w:rsidP="0645F055">
      <w:pPr>
        <w:pStyle w:val="Titolo1"/>
        <w:pageBreakBefore/>
        <w:ind w:left="0" w:firstLine="0"/>
        <w:rPr>
          <w:rFonts w:ascii="Century Gothic" w:hAnsi="Century Gothic"/>
          <w:sz w:val="24"/>
          <w:szCs w:val="24"/>
        </w:rPr>
      </w:pPr>
      <w:r w:rsidRPr="0645F055">
        <w:rPr>
          <w:rFonts w:ascii="Century Gothic" w:hAnsi="Century Gothic"/>
          <w:sz w:val="24"/>
          <w:szCs w:val="24"/>
        </w:rPr>
        <w:lastRenderedPageBreak/>
        <w:t xml:space="preserve">1.PRESENTAZIONE DEL PROFILO RELATIVO ALLO SPECIFICO INDIRIZZO DI STUDI </w:t>
      </w:r>
    </w:p>
    <w:p w14:paraId="5498400C" w14:textId="77777777" w:rsidR="00017DB9" w:rsidRPr="006549AF" w:rsidRDefault="004E1424">
      <w:pPr>
        <w:pStyle w:val="Titolo2"/>
        <w:rPr>
          <w:rFonts w:ascii="Century Gothic" w:hAnsi="Century Gothic"/>
          <w:sz w:val="24"/>
          <w:szCs w:val="24"/>
        </w:rPr>
      </w:pPr>
      <w:r w:rsidRPr="006549AF">
        <w:rPr>
          <w:rFonts w:ascii="Century Gothic" w:hAnsi="Century Gothic"/>
          <w:sz w:val="24"/>
          <w:szCs w:val="24"/>
        </w:rPr>
        <w:t>1.1 Considerazioni generali</w:t>
      </w:r>
    </w:p>
    <w:p w14:paraId="2DC9B03A" w14:textId="617FA11C" w:rsidR="00017DB9" w:rsidRPr="006549AF" w:rsidRDefault="004E1424" w:rsidP="0645F055">
      <w:pPr>
        <w:widowControl/>
        <w:suppressAutoHyphens w:val="0"/>
        <w:rPr>
          <w:sz w:val="20"/>
          <w:szCs w:val="20"/>
        </w:rPr>
      </w:pPr>
      <w:r w:rsidRPr="0645F055">
        <w:rPr>
          <w:sz w:val="20"/>
          <w:szCs w:val="20"/>
        </w:rPr>
        <w:t>L’indirizzo Internazionale Linguistico-Scientifico a opzione francese è stato istituito nel nostro liceo a partire dall’a. s. 1996-97, sulla base di un Accordo bilaterale tra Italia e Francia.</w:t>
      </w:r>
    </w:p>
    <w:p w14:paraId="2D7A7A29" w14:textId="77777777" w:rsidR="00017DB9" w:rsidRPr="006549AF" w:rsidRDefault="004E1424" w:rsidP="0645F055">
      <w:pPr>
        <w:widowControl/>
        <w:suppressAutoHyphens w:val="0"/>
        <w:jc w:val="both"/>
        <w:rPr>
          <w:sz w:val="20"/>
          <w:szCs w:val="20"/>
        </w:rPr>
      </w:pPr>
      <w:r w:rsidRPr="0645F055">
        <w:rPr>
          <w:sz w:val="20"/>
          <w:szCs w:val="20"/>
        </w:rPr>
        <w:t xml:space="preserve">Articolato in un biennio comune e in un triennio scientifico o linguistico, a scelta dello studente, l’indirizzo prevede un monte ore di 36 ore settimanali in tutti e cinque gli anni di studio e, al termine del percorso, il rilascio simultaneo di un doppio diploma di Stato: Diploma di Stato italiano e </w:t>
      </w:r>
      <w:proofErr w:type="spellStart"/>
      <w:r w:rsidRPr="0645F055">
        <w:rPr>
          <w:sz w:val="20"/>
          <w:szCs w:val="20"/>
        </w:rPr>
        <w:t>Baccalauréat</w:t>
      </w:r>
      <w:proofErr w:type="spellEnd"/>
      <w:r w:rsidRPr="0645F055">
        <w:rPr>
          <w:sz w:val="20"/>
          <w:szCs w:val="20"/>
        </w:rPr>
        <w:t xml:space="preserve"> francese.</w:t>
      </w:r>
    </w:p>
    <w:p w14:paraId="4EAD4F9C" w14:textId="77777777" w:rsidR="00017DB9" w:rsidRPr="006549AF" w:rsidRDefault="004E1424" w:rsidP="0645F055">
      <w:pPr>
        <w:widowControl/>
        <w:suppressAutoHyphens w:val="0"/>
        <w:jc w:val="both"/>
        <w:rPr>
          <w:sz w:val="20"/>
          <w:szCs w:val="20"/>
        </w:rPr>
      </w:pPr>
      <w:r w:rsidRPr="0645F055">
        <w:rPr>
          <w:sz w:val="20"/>
          <w:szCs w:val="20"/>
        </w:rPr>
        <w:t>Per meglio comprendere la specificità del Liceo Internazionale Scientifico, si propone una sintetica descrizione dell’articolazione complessiva dell’indirizzo.</w:t>
      </w:r>
    </w:p>
    <w:p w14:paraId="701DFC3A" w14:textId="3494D179" w:rsidR="00017DB9" w:rsidRPr="006549AF" w:rsidRDefault="004E1424" w:rsidP="0645F055">
      <w:pPr>
        <w:pStyle w:val="Titolo2"/>
        <w:rPr>
          <w:rFonts w:ascii="Century Gothic" w:hAnsi="Century Gothic"/>
          <w:sz w:val="24"/>
          <w:szCs w:val="24"/>
        </w:rPr>
      </w:pPr>
      <w:r w:rsidRPr="0645F055">
        <w:rPr>
          <w:rFonts w:ascii="Century Gothic" w:hAnsi="Century Gothic"/>
          <w:sz w:val="21"/>
          <w:szCs w:val="21"/>
        </w:rPr>
        <w:t xml:space="preserve">1.2. </w:t>
      </w:r>
      <w:r w:rsidRPr="0645F055">
        <w:rPr>
          <w:rFonts w:ascii="Century Gothic" w:hAnsi="Century Gothic"/>
          <w:sz w:val="24"/>
          <w:szCs w:val="24"/>
        </w:rPr>
        <w:t>Biennio comune Liceo Internazionale a Opzione francese</w:t>
      </w:r>
    </w:p>
    <w:p w14:paraId="49623DA6" w14:textId="77777777" w:rsidR="00017DB9" w:rsidRPr="006549AF" w:rsidRDefault="004E1424" w:rsidP="0645F055">
      <w:pPr>
        <w:widowControl/>
        <w:suppressAutoHyphens w:val="0"/>
        <w:jc w:val="both"/>
        <w:rPr>
          <w:sz w:val="20"/>
          <w:szCs w:val="20"/>
        </w:rPr>
      </w:pPr>
      <w:r w:rsidRPr="0645F055">
        <w:rPr>
          <w:sz w:val="20"/>
          <w:szCs w:val="20"/>
        </w:rPr>
        <w:t xml:space="preserve">Al </w:t>
      </w:r>
      <w:r w:rsidRPr="0645F055">
        <w:rPr>
          <w:b/>
          <w:bCs/>
          <w:sz w:val="20"/>
          <w:szCs w:val="20"/>
        </w:rPr>
        <w:t xml:space="preserve">biennio comune </w:t>
      </w:r>
      <w:r w:rsidRPr="0645F055">
        <w:rPr>
          <w:sz w:val="20"/>
          <w:szCs w:val="20"/>
        </w:rPr>
        <w:t>sono ben rappresentate l’area umanistica, l’area scientifica e tecnica, l’area linguistica, per complessive 36 ore settimanali. Il Quadro orario è indicato in tabella:</w:t>
      </w:r>
    </w:p>
    <w:p w14:paraId="58E3EE88" w14:textId="77777777" w:rsidR="00017DB9" w:rsidRPr="006549AF" w:rsidRDefault="00017DB9">
      <w:pPr>
        <w:pStyle w:val="Default"/>
        <w:rPr>
          <w:sz w:val="21"/>
          <w:szCs w:val="21"/>
        </w:rPr>
      </w:pPr>
    </w:p>
    <w:tbl>
      <w:tblPr>
        <w:tblStyle w:val="NormalTable0"/>
        <w:tblW w:w="9632" w:type="dxa"/>
        <w:tblInd w:w="16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04"/>
        <w:gridCol w:w="1614"/>
        <w:gridCol w:w="1614"/>
      </w:tblGrid>
      <w:tr w:rsidR="00017DB9" w:rsidRPr="006549AF" w14:paraId="416482FE" w14:textId="77777777" w:rsidTr="3F0CC1CD">
        <w:trPr>
          <w:trHeight w:val="260"/>
        </w:trPr>
        <w:tc>
          <w:tcPr>
            <w:tcW w:w="640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3B42C075" w14:textId="77777777" w:rsidR="00017DB9" w:rsidRPr="006549AF" w:rsidRDefault="004E1424">
            <w:pPr>
              <w:pStyle w:val="Contenutotabella"/>
              <w:rPr>
                <w:sz w:val="22"/>
                <w:szCs w:val="22"/>
              </w:rPr>
            </w:pPr>
            <w:r w:rsidRPr="006549AF">
              <w:rPr>
                <w:b/>
                <w:bCs/>
                <w:sz w:val="18"/>
                <w:szCs w:val="18"/>
              </w:rPr>
              <w:t xml:space="preserve">MATERIA </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0ADE154F" w14:textId="77777777" w:rsidR="00017DB9" w:rsidRPr="006549AF" w:rsidRDefault="004E1424">
            <w:pPr>
              <w:pStyle w:val="Contenutotabella"/>
              <w:rPr>
                <w:sz w:val="22"/>
                <w:szCs w:val="22"/>
              </w:rPr>
            </w:pPr>
            <w:proofErr w:type="gramStart"/>
            <w:r w:rsidRPr="006549AF">
              <w:rPr>
                <w:b/>
                <w:bCs/>
                <w:sz w:val="18"/>
                <w:szCs w:val="18"/>
              </w:rPr>
              <w:t>I anno</w:t>
            </w:r>
            <w:proofErr w:type="gramEnd"/>
            <w:r w:rsidRPr="006549AF">
              <w:rPr>
                <w:b/>
                <w:bCs/>
                <w:sz w:val="18"/>
                <w:szCs w:val="18"/>
              </w:rPr>
              <w:t xml:space="preserve"> </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04E43226" w14:textId="77777777" w:rsidR="00017DB9" w:rsidRPr="006549AF" w:rsidRDefault="004E1424">
            <w:pPr>
              <w:pStyle w:val="Contenutotabella"/>
              <w:rPr>
                <w:sz w:val="22"/>
                <w:szCs w:val="22"/>
              </w:rPr>
            </w:pPr>
            <w:r w:rsidRPr="006549AF">
              <w:rPr>
                <w:b/>
                <w:bCs/>
                <w:sz w:val="18"/>
                <w:szCs w:val="18"/>
              </w:rPr>
              <w:t xml:space="preserve">II anno </w:t>
            </w:r>
          </w:p>
        </w:tc>
      </w:tr>
      <w:tr w:rsidR="00017DB9" w:rsidRPr="006549AF" w14:paraId="070947F8" w14:textId="77777777" w:rsidTr="3F0CC1CD">
        <w:trPr>
          <w:trHeight w:val="260"/>
        </w:trPr>
        <w:tc>
          <w:tcPr>
            <w:tcW w:w="640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4802240A" w14:textId="77777777" w:rsidR="00017DB9" w:rsidRPr="006549AF" w:rsidRDefault="004E1424">
            <w:pPr>
              <w:pStyle w:val="Contenutotabella"/>
              <w:rPr>
                <w:sz w:val="22"/>
                <w:szCs w:val="22"/>
              </w:rPr>
            </w:pPr>
            <w:r w:rsidRPr="006549AF">
              <w:rPr>
                <w:sz w:val="18"/>
                <w:szCs w:val="18"/>
              </w:rPr>
              <w:t>Italiano</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152D5E57" w14:textId="77777777" w:rsidR="00017DB9" w:rsidRPr="006549AF" w:rsidRDefault="004E1424">
            <w:pPr>
              <w:pStyle w:val="Contenutotabella"/>
              <w:rPr>
                <w:sz w:val="22"/>
                <w:szCs w:val="22"/>
              </w:rPr>
            </w:pPr>
            <w:r w:rsidRPr="006549AF">
              <w:rPr>
                <w:sz w:val="18"/>
                <w:szCs w:val="18"/>
              </w:rPr>
              <w:t>5</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0888E6C2" w14:textId="77777777" w:rsidR="00017DB9" w:rsidRPr="006549AF" w:rsidRDefault="004E1424">
            <w:pPr>
              <w:pStyle w:val="Contenutotabella"/>
              <w:rPr>
                <w:sz w:val="22"/>
                <w:szCs w:val="22"/>
              </w:rPr>
            </w:pPr>
            <w:r w:rsidRPr="006549AF">
              <w:rPr>
                <w:sz w:val="18"/>
                <w:szCs w:val="18"/>
              </w:rPr>
              <w:t>5</w:t>
            </w:r>
          </w:p>
        </w:tc>
      </w:tr>
      <w:tr w:rsidR="00017DB9" w:rsidRPr="006549AF" w14:paraId="53B269DC" w14:textId="77777777" w:rsidTr="3F0CC1CD">
        <w:trPr>
          <w:trHeight w:val="260"/>
        </w:trPr>
        <w:tc>
          <w:tcPr>
            <w:tcW w:w="640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0A1A9E02" w14:textId="77777777" w:rsidR="00017DB9" w:rsidRPr="006549AF" w:rsidRDefault="004E1424">
            <w:pPr>
              <w:pStyle w:val="Contenutotabella"/>
              <w:rPr>
                <w:sz w:val="22"/>
                <w:szCs w:val="22"/>
              </w:rPr>
            </w:pPr>
            <w:r w:rsidRPr="006549AF">
              <w:rPr>
                <w:sz w:val="18"/>
                <w:szCs w:val="18"/>
              </w:rPr>
              <w:t>Latino</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3A2C6CF2" w14:textId="77777777" w:rsidR="00017DB9" w:rsidRPr="006549AF" w:rsidRDefault="004E1424">
            <w:pPr>
              <w:pStyle w:val="Contenutotabella"/>
              <w:rPr>
                <w:sz w:val="22"/>
                <w:szCs w:val="22"/>
              </w:rPr>
            </w:pPr>
            <w:r w:rsidRPr="006549AF">
              <w:rPr>
                <w:sz w:val="18"/>
                <w:szCs w:val="18"/>
              </w:rPr>
              <w:t>2</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555C5EEC" w14:textId="77777777" w:rsidR="00017DB9" w:rsidRPr="006549AF" w:rsidRDefault="004E1424">
            <w:pPr>
              <w:pStyle w:val="Contenutotabella"/>
              <w:rPr>
                <w:sz w:val="22"/>
                <w:szCs w:val="22"/>
              </w:rPr>
            </w:pPr>
            <w:r w:rsidRPr="006549AF">
              <w:rPr>
                <w:sz w:val="18"/>
                <w:szCs w:val="18"/>
              </w:rPr>
              <w:t>2</w:t>
            </w:r>
          </w:p>
        </w:tc>
      </w:tr>
      <w:tr w:rsidR="00017DB9" w:rsidRPr="006549AF" w14:paraId="3B85B119" w14:textId="77777777" w:rsidTr="3F0CC1CD">
        <w:trPr>
          <w:trHeight w:val="260"/>
        </w:trPr>
        <w:tc>
          <w:tcPr>
            <w:tcW w:w="640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7E940CDC" w14:textId="77777777" w:rsidR="00017DB9" w:rsidRPr="006549AF" w:rsidRDefault="004E1424">
            <w:pPr>
              <w:pStyle w:val="Contenutotabella"/>
              <w:rPr>
                <w:sz w:val="22"/>
                <w:szCs w:val="22"/>
              </w:rPr>
            </w:pPr>
            <w:r w:rsidRPr="006549AF">
              <w:rPr>
                <w:sz w:val="18"/>
                <w:szCs w:val="18"/>
              </w:rPr>
              <w:t>Francese*</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10BE625D" w14:textId="77777777" w:rsidR="00017DB9" w:rsidRPr="006549AF" w:rsidRDefault="004E1424">
            <w:pPr>
              <w:pStyle w:val="Contenutotabella"/>
              <w:rPr>
                <w:sz w:val="22"/>
                <w:szCs w:val="22"/>
              </w:rPr>
            </w:pPr>
            <w:r w:rsidRPr="006549AF">
              <w:rPr>
                <w:sz w:val="18"/>
                <w:szCs w:val="18"/>
              </w:rPr>
              <w:t>4 (4 C)</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72D048CC" w14:textId="77777777" w:rsidR="00017DB9" w:rsidRPr="006549AF" w:rsidRDefault="004E1424">
            <w:pPr>
              <w:pStyle w:val="Contenutotabella"/>
              <w:rPr>
                <w:sz w:val="22"/>
                <w:szCs w:val="22"/>
              </w:rPr>
            </w:pPr>
            <w:r w:rsidRPr="006549AF">
              <w:rPr>
                <w:sz w:val="18"/>
                <w:szCs w:val="18"/>
              </w:rPr>
              <w:t>4 (4 C)</w:t>
            </w:r>
          </w:p>
        </w:tc>
      </w:tr>
      <w:tr w:rsidR="00017DB9" w:rsidRPr="006549AF" w14:paraId="49301FA0" w14:textId="77777777" w:rsidTr="3F0CC1CD">
        <w:trPr>
          <w:trHeight w:val="260"/>
        </w:trPr>
        <w:tc>
          <w:tcPr>
            <w:tcW w:w="640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12E7D0A5" w14:textId="77777777" w:rsidR="00017DB9" w:rsidRPr="006549AF" w:rsidRDefault="004E1424">
            <w:pPr>
              <w:pStyle w:val="Contenutotabella"/>
              <w:rPr>
                <w:sz w:val="22"/>
                <w:szCs w:val="22"/>
              </w:rPr>
            </w:pPr>
            <w:r w:rsidRPr="006549AF">
              <w:rPr>
                <w:sz w:val="18"/>
                <w:szCs w:val="18"/>
              </w:rPr>
              <w:t>Inglese*</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623C0522" w14:textId="77777777" w:rsidR="00017DB9" w:rsidRPr="006549AF" w:rsidRDefault="004E1424">
            <w:pPr>
              <w:pStyle w:val="Contenutotabella"/>
              <w:rPr>
                <w:sz w:val="22"/>
                <w:szCs w:val="22"/>
              </w:rPr>
            </w:pPr>
            <w:r w:rsidRPr="006549AF">
              <w:rPr>
                <w:sz w:val="18"/>
                <w:szCs w:val="18"/>
              </w:rPr>
              <w:t>4 (2 C)</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339DD639" w14:textId="77777777" w:rsidR="00017DB9" w:rsidRPr="006549AF" w:rsidRDefault="004E1424">
            <w:pPr>
              <w:pStyle w:val="Contenutotabella"/>
              <w:rPr>
                <w:sz w:val="22"/>
                <w:szCs w:val="22"/>
              </w:rPr>
            </w:pPr>
            <w:r w:rsidRPr="006549AF">
              <w:rPr>
                <w:sz w:val="18"/>
                <w:szCs w:val="18"/>
              </w:rPr>
              <w:t>4 (2 C)</w:t>
            </w:r>
          </w:p>
        </w:tc>
      </w:tr>
      <w:tr w:rsidR="00017DB9" w:rsidRPr="006549AF" w14:paraId="7386079A" w14:textId="77777777" w:rsidTr="3F0CC1CD">
        <w:trPr>
          <w:trHeight w:val="260"/>
        </w:trPr>
        <w:tc>
          <w:tcPr>
            <w:tcW w:w="640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563A0B93" w14:textId="77777777" w:rsidR="00017DB9" w:rsidRPr="006549AF" w:rsidRDefault="004E1424">
            <w:pPr>
              <w:pStyle w:val="Contenutotabella"/>
              <w:rPr>
                <w:sz w:val="22"/>
                <w:szCs w:val="22"/>
              </w:rPr>
            </w:pPr>
            <w:r w:rsidRPr="006549AF">
              <w:rPr>
                <w:sz w:val="18"/>
                <w:szCs w:val="18"/>
              </w:rPr>
              <w:t>Storia*</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0BDAE710" w14:textId="77777777" w:rsidR="00017DB9" w:rsidRPr="006549AF" w:rsidRDefault="004E1424">
            <w:pPr>
              <w:pStyle w:val="Contenutotabella"/>
              <w:rPr>
                <w:sz w:val="22"/>
                <w:szCs w:val="22"/>
              </w:rPr>
            </w:pPr>
            <w:r w:rsidRPr="006549AF">
              <w:rPr>
                <w:sz w:val="18"/>
                <w:szCs w:val="18"/>
              </w:rPr>
              <w:t>2 (2 C)</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67DF106D" w14:textId="77777777" w:rsidR="00017DB9" w:rsidRPr="006549AF" w:rsidRDefault="004E1424">
            <w:pPr>
              <w:pStyle w:val="Contenutotabella"/>
              <w:rPr>
                <w:sz w:val="22"/>
                <w:szCs w:val="22"/>
              </w:rPr>
            </w:pPr>
            <w:r w:rsidRPr="006549AF">
              <w:rPr>
                <w:sz w:val="18"/>
                <w:szCs w:val="18"/>
              </w:rPr>
              <w:t>2 (2 C)</w:t>
            </w:r>
          </w:p>
        </w:tc>
      </w:tr>
      <w:tr w:rsidR="00017DB9" w:rsidRPr="006549AF" w14:paraId="4144E61E" w14:textId="77777777" w:rsidTr="3F0CC1CD">
        <w:trPr>
          <w:trHeight w:val="260"/>
        </w:trPr>
        <w:tc>
          <w:tcPr>
            <w:tcW w:w="640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77DE8F42" w14:textId="77777777" w:rsidR="00017DB9" w:rsidRPr="006549AF" w:rsidRDefault="004E1424">
            <w:pPr>
              <w:pStyle w:val="Contenutotabella"/>
              <w:rPr>
                <w:sz w:val="22"/>
                <w:szCs w:val="22"/>
              </w:rPr>
            </w:pPr>
            <w:r w:rsidRPr="006549AF">
              <w:rPr>
                <w:sz w:val="18"/>
                <w:szCs w:val="18"/>
              </w:rPr>
              <w:t>Geografia*</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302AE1F8" w14:textId="77777777" w:rsidR="00017DB9" w:rsidRPr="006549AF" w:rsidRDefault="004E1424">
            <w:pPr>
              <w:pStyle w:val="Contenutotabella"/>
              <w:rPr>
                <w:sz w:val="22"/>
                <w:szCs w:val="22"/>
              </w:rPr>
            </w:pPr>
            <w:r w:rsidRPr="006549AF">
              <w:rPr>
                <w:sz w:val="18"/>
                <w:szCs w:val="18"/>
              </w:rPr>
              <w:t>2 (2 C)</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782BBED5" w14:textId="77777777" w:rsidR="00017DB9" w:rsidRPr="006549AF" w:rsidRDefault="004E1424">
            <w:pPr>
              <w:pStyle w:val="Contenutotabella"/>
              <w:rPr>
                <w:sz w:val="22"/>
                <w:szCs w:val="22"/>
              </w:rPr>
            </w:pPr>
            <w:r w:rsidRPr="006549AF">
              <w:rPr>
                <w:sz w:val="18"/>
                <w:szCs w:val="18"/>
              </w:rPr>
              <w:t>2 (2 C)</w:t>
            </w:r>
          </w:p>
        </w:tc>
      </w:tr>
      <w:tr w:rsidR="00017DB9" w:rsidRPr="006549AF" w14:paraId="2C68654B" w14:textId="77777777" w:rsidTr="3F0CC1CD">
        <w:trPr>
          <w:trHeight w:val="260"/>
        </w:trPr>
        <w:tc>
          <w:tcPr>
            <w:tcW w:w="640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0B3CE6BE" w14:textId="77777777" w:rsidR="00017DB9" w:rsidRPr="006549AF" w:rsidRDefault="004E1424">
            <w:pPr>
              <w:pStyle w:val="Contenutotabella"/>
              <w:rPr>
                <w:sz w:val="22"/>
                <w:szCs w:val="22"/>
              </w:rPr>
            </w:pPr>
            <w:r w:rsidRPr="006549AF">
              <w:rPr>
                <w:sz w:val="18"/>
                <w:szCs w:val="18"/>
              </w:rPr>
              <w:t>Educazione civica, giuridica, economica</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3A6CB255" w14:textId="77777777" w:rsidR="00017DB9" w:rsidRPr="006549AF" w:rsidRDefault="004E1424">
            <w:pPr>
              <w:pStyle w:val="Contenutotabella"/>
              <w:rPr>
                <w:sz w:val="22"/>
                <w:szCs w:val="22"/>
              </w:rPr>
            </w:pPr>
            <w:r w:rsidRPr="006549AF">
              <w:rPr>
                <w:sz w:val="18"/>
                <w:szCs w:val="18"/>
              </w:rPr>
              <w:t>2</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77024044" w14:textId="77777777" w:rsidR="00017DB9" w:rsidRPr="006549AF" w:rsidRDefault="004E1424">
            <w:pPr>
              <w:pStyle w:val="Contenutotabella"/>
              <w:rPr>
                <w:sz w:val="22"/>
                <w:szCs w:val="22"/>
              </w:rPr>
            </w:pPr>
            <w:r w:rsidRPr="006549AF">
              <w:rPr>
                <w:sz w:val="18"/>
                <w:szCs w:val="18"/>
              </w:rPr>
              <w:t>2</w:t>
            </w:r>
          </w:p>
        </w:tc>
      </w:tr>
      <w:tr w:rsidR="00017DB9" w:rsidRPr="006549AF" w14:paraId="34A36DE9" w14:textId="77777777" w:rsidTr="3F0CC1CD">
        <w:trPr>
          <w:trHeight w:val="260"/>
        </w:trPr>
        <w:tc>
          <w:tcPr>
            <w:tcW w:w="640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3C02BA00" w14:textId="77777777" w:rsidR="00017DB9" w:rsidRPr="006549AF" w:rsidRDefault="004E1424">
            <w:pPr>
              <w:pStyle w:val="Contenutotabella"/>
              <w:rPr>
                <w:sz w:val="22"/>
                <w:szCs w:val="22"/>
              </w:rPr>
            </w:pPr>
            <w:r w:rsidRPr="006549AF">
              <w:rPr>
                <w:sz w:val="18"/>
                <w:szCs w:val="18"/>
              </w:rPr>
              <w:t xml:space="preserve">Matematica </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4FA65DFA" w14:textId="77777777" w:rsidR="00017DB9" w:rsidRPr="006549AF" w:rsidRDefault="004E1424">
            <w:pPr>
              <w:pStyle w:val="Contenutotabella"/>
              <w:rPr>
                <w:sz w:val="22"/>
                <w:szCs w:val="22"/>
              </w:rPr>
            </w:pPr>
            <w:r w:rsidRPr="006549AF">
              <w:rPr>
                <w:sz w:val="18"/>
                <w:szCs w:val="18"/>
              </w:rPr>
              <w:t>4</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3C7020B4" w14:textId="77777777" w:rsidR="00017DB9" w:rsidRPr="006549AF" w:rsidRDefault="004E1424">
            <w:pPr>
              <w:pStyle w:val="Contenutotabella"/>
              <w:rPr>
                <w:sz w:val="22"/>
                <w:szCs w:val="22"/>
              </w:rPr>
            </w:pPr>
            <w:r w:rsidRPr="006549AF">
              <w:rPr>
                <w:sz w:val="18"/>
                <w:szCs w:val="18"/>
              </w:rPr>
              <w:t>4</w:t>
            </w:r>
          </w:p>
        </w:tc>
      </w:tr>
      <w:tr w:rsidR="00017DB9" w:rsidRPr="006549AF" w14:paraId="136C2369" w14:textId="77777777" w:rsidTr="3F0CC1CD">
        <w:trPr>
          <w:trHeight w:val="260"/>
        </w:trPr>
        <w:tc>
          <w:tcPr>
            <w:tcW w:w="640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7CBC5949" w14:textId="77777777" w:rsidR="00017DB9" w:rsidRPr="006549AF" w:rsidRDefault="004E1424">
            <w:pPr>
              <w:pStyle w:val="Contenutotabella"/>
              <w:rPr>
                <w:sz w:val="22"/>
                <w:szCs w:val="22"/>
              </w:rPr>
            </w:pPr>
            <w:r w:rsidRPr="006549AF">
              <w:rPr>
                <w:sz w:val="18"/>
                <w:szCs w:val="18"/>
              </w:rPr>
              <w:t>Fisica</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60BA36F6" w14:textId="77777777" w:rsidR="00017DB9" w:rsidRPr="006549AF" w:rsidRDefault="004E1424">
            <w:pPr>
              <w:pStyle w:val="Contenutotabella"/>
              <w:rPr>
                <w:sz w:val="22"/>
                <w:szCs w:val="22"/>
              </w:rPr>
            </w:pPr>
            <w:r w:rsidRPr="006549AF">
              <w:rPr>
                <w:sz w:val="18"/>
                <w:szCs w:val="18"/>
              </w:rPr>
              <w:t>3</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62DB5581" w14:textId="77777777" w:rsidR="00017DB9" w:rsidRPr="006549AF" w:rsidRDefault="004E1424">
            <w:pPr>
              <w:pStyle w:val="Contenutotabella"/>
              <w:rPr>
                <w:sz w:val="22"/>
                <w:szCs w:val="22"/>
              </w:rPr>
            </w:pPr>
            <w:r w:rsidRPr="006549AF">
              <w:rPr>
                <w:sz w:val="18"/>
                <w:szCs w:val="18"/>
              </w:rPr>
              <w:t>3</w:t>
            </w:r>
          </w:p>
        </w:tc>
      </w:tr>
      <w:tr w:rsidR="00017DB9" w:rsidRPr="006549AF" w14:paraId="759BCEB2" w14:textId="77777777" w:rsidTr="3F0CC1CD">
        <w:trPr>
          <w:trHeight w:val="260"/>
        </w:trPr>
        <w:tc>
          <w:tcPr>
            <w:tcW w:w="640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36973C0D" w14:textId="77777777" w:rsidR="00017DB9" w:rsidRPr="006549AF" w:rsidRDefault="004E1424">
            <w:pPr>
              <w:pStyle w:val="Contenutotabella"/>
              <w:rPr>
                <w:sz w:val="22"/>
                <w:szCs w:val="22"/>
              </w:rPr>
            </w:pPr>
            <w:r w:rsidRPr="006549AF">
              <w:rPr>
                <w:sz w:val="18"/>
                <w:szCs w:val="18"/>
              </w:rPr>
              <w:t>Scienze</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62E78E72" w14:textId="77777777" w:rsidR="00017DB9" w:rsidRPr="006549AF" w:rsidRDefault="004E1424">
            <w:pPr>
              <w:pStyle w:val="Contenutotabella"/>
              <w:rPr>
                <w:sz w:val="22"/>
                <w:szCs w:val="22"/>
              </w:rPr>
            </w:pPr>
            <w:r w:rsidRPr="006549AF">
              <w:rPr>
                <w:sz w:val="18"/>
                <w:szCs w:val="18"/>
              </w:rPr>
              <w:t>3</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68508F71" w14:textId="77777777" w:rsidR="00017DB9" w:rsidRPr="006549AF" w:rsidRDefault="004E1424">
            <w:pPr>
              <w:pStyle w:val="Contenutotabella"/>
              <w:rPr>
                <w:sz w:val="22"/>
                <w:szCs w:val="22"/>
              </w:rPr>
            </w:pPr>
            <w:r w:rsidRPr="006549AF">
              <w:rPr>
                <w:sz w:val="18"/>
                <w:szCs w:val="18"/>
              </w:rPr>
              <w:t>3</w:t>
            </w:r>
          </w:p>
        </w:tc>
      </w:tr>
      <w:tr w:rsidR="00017DB9" w:rsidRPr="006549AF" w14:paraId="098DE339" w14:textId="77777777" w:rsidTr="3F0CC1CD">
        <w:trPr>
          <w:trHeight w:val="260"/>
        </w:trPr>
        <w:tc>
          <w:tcPr>
            <w:tcW w:w="640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75556B09" w14:textId="77777777" w:rsidR="00017DB9" w:rsidRPr="006549AF" w:rsidRDefault="004E1424">
            <w:pPr>
              <w:pStyle w:val="Contenutotabella"/>
              <w:rPr>
                <w:sz w:val="22"/>
                <w:szCs w:val="22"/>
              </w:rPr>
            </w:pPr>
            <w:r w:rsidRPr="006549AF">
              <w:rPr>
                <w:sz w:val="18"/>
                <w:szCs w:val="18"/>
              </w:rPr>
              <w:t>Disegno e Storia dell’arte</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68F83985" w14:textId="77777777" w:rsidR="00017DB9" w:rsidRPr="006549AF" w:rsidRDefault="004E1424">
            <w:pPr>
              <w:pStyle w:val="Contenutotabella"/>
              <w:rPr>
                <w:sz w:val="22"/>
                <w:szCs w:val="22"/>
              </w:rPr>
            </w:pPr>
            <w:r w:rsidRPr="006549AF">
              <w:rPr>
                <w:sz w:val="18"/>
                <w:szCs w:val="18"/>
              </w:rPr>
              <w:t>2</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15C389E5" w14:textId="77777777" w:rsidR="00017DB9" w:rsidRPr="006549AF" w:rsidRDefault="004E1424">
            <w:pPr>
              <w:pStyle w:val="Contenutotabella"/>
              <w:rPr>
                <w:sz w:val="22"/>
                <w:szCs w:val="22"/>
              </w:rPr>
            </w:pPr>
            <w:r w:rsidRPr="006549AF">
              <w:rPr>
                <w:sz w:val="18"/>
                <w:szCs w:val="18"/>
              </w:rPr>
              <w:t>2</w:t>
            </w:r>
          </w:p>
        </w:tc>
      </w:tr>
      <w:tr w:rsidR="00017DB9" w:rsidRPr="006549AF" w14:paraId="6058A121" w14:textId="77777777" w:rsidTr="3F0CC1CD">
        <w:trPr>
          <w:trHeight w:val="260"/>
        </w:trPr>
        <w:tc>
          <w:tcPr>
            <w:tcW w:w="640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2352AAB2" w14:textId="77777777" w:rsidR="00017DB9" w:rsidRPr="006549AF" w:rsidRDefault="004E1424">
            <w:pPr>
              <w:pStyle w:val="Contenutotabella"/>
              <w:rPr>
                <w:sz w:val="22"/>
                <w:szCs w:val="22"/>
              </w:rPr>
            </w:pPr>
            <w:r w:rsidRPr="006549AF">
              <w:rPr>
                <w:sz w:val="18"/>
                <w:szCs w:val="18"/>
              </w:rPr>
              <w:t>Educazione fisica</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356B2FDA" w14:textId="77777777" w:rsidR="00017DB9" w:rsidRPr="006549AF" w:rsidRDefault="004E1424">
            <w:pPr>
              <w:pStyle w:val="Contenutotabella"/>
              <w:rPr>
                <w:sz w:val="22"/>
                <w:szCs w:val="22"/>
              </w:rPr>
            </w:pPr>
            <w:r w:rsidRPr="006549AF">
              <w:rPr>
                <w:sz w:val="18"/>
                <w:szCs w:val="18"/>
              </w:rPr>
              <w:t>2</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6C179915" w14:textId="77777777" w:rsidR="00017DB9" w:rsidRPr="006549AF" w:rsidRDefault="004E1424">
            <w:pPr>
              <w:pStyle w:val="Contenutotabella"/>
              <w:rPr>
                <w:sz w:val="22"/>
                <w:szCs w:val="22"/>
              </w:rPr>
            </w:pPr>
            <w:r w:rsidRPr="006549AF">
              <w:rPr>
                <w:sz w:val="18"/>
                <w:szCs w:val="18"/>
              </w:rPr>
              <w:t>2</w:t>
            </w:r>
          </w:p>
        </w:tc>
      </w:tr>
      <w:tr w:rsidR="00017DB9" w:rsidRPr="006549AF" w14:paraId="578FFA07" w14:textId="77777777" w:rsidTr="3F0CC1CD">
        <w:trPr>
          <w:trHeight w:val="260"/>
        </w:trPr>
        <w:tc>
          <w:tcPr>
            <w:tcW w:w="640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432A5B69" w14:textId="77777777" w:rsidR="00017DB9" w:rsidRPr="006549AF" w:rsidRDefault="004E1424">
            <w:pPr>
              <w:pStyle w:val="Contenutotabella"/>
              <w:rPr>
                <w:sz w:val="22"/>
                <w:szCs w:val="22"/>
              </w:rPr>
            </w:pPr>
            <w:r w:rsidRPr="006549AF">
              <w:rPr>
                <w:sz w:val="18"/>
                <w:szCs w:val="18"/>
              </w:rPr>
              <w:t>Religione cattolica o attività alternative</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4B019E9D" w14:textId="77777777" w:rsidR="00017DB9" w:rsidRPr="006549AF" w:rsidRDefault="004E1424">
            <w:pPr>
              <w:pStyle w:val="Contenutotabella"/>
              <w:rPr>
                <w:sz w:val="22"/>
                <w:szCs w:val="22"/>
              </w:rPr>
            </w:pPr>
            <w:r w:rsidRPr="006549AF">
              <w:rPr>
                <w:sz w:val="18"/>
                <w:szCs w:val="18"/>
              </w:rPr>
              <w:t>1</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182ED437" w14:textId="77777777" w:rsidR="00017DB9" w:rsidRPr="006549AF" w:rsidRDefault="004E1424">
            <w:pPr>
              <w:pStyle w:val="Contenutotabella"/>
              <w:rPr>
                <w:sz w:val="22"/>
                <w:szCs w:val="22"/>
              </w:rPr>
            </w:pPr>
            <w:r w:rsidRPr="006549AF">
              <w:rPr>
                <w:sz w:val="18"/>
                <w:szCs w:val="18"/>
              </w:rPr>
              <w:t>1</w:t>
            </w:r>
          </w:p>
        </w:tc>
      </w:tr>
      <w:tr w:rsidR="00017DB9" w:rsidRPr="006549AF" w14:paraId="7E1117B9" w14:textId="77777777" w:rsidTr="3F0CC1CD">
        <w:trPr>
          <w:trHeight w:val="260"/>
        </w:trPr>
        <w:tc>
          <w:tcPr>
            <w:tcW w:w="6403"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4977B349" w14:textId="77777777" w:rsidR="00017DB9" w:rsidRPr="006549AF" w:rsidRDefault="004E1424">
            <w:pPr>
              <w:pStyle w:val="Contenutotabella"/>
              <w:jc w:val="center"/>
              <w:rPr>
                <w:sz w:val="22"/>
                <w:szCs w:val="22"/>
              </w:rPr>
            </w:pPr>
            <w:r w:rsidRPr="006549AF">
              <w:rPr>
                <w:b/>
                <w:bCs/>
                <w:sz w:val="18"/>
                <w:szCs w:val="18"/>
              </w:rPr>
              <w:t>ORE SETTIMANALI</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1025E212" w14:textId="77777777" w:rsidR="00017DB9" w:rsidRPr="006549AF" w:rsidRDefault="004E1424">
            <w:pPr>
              <w:pStyle w:val="Contenutotabella"/>
              <w:rPr>
                <w:sz w:val="22"/>
                <w:szCs w:val="22"/>
              </w:rPr>
            </w:pPr>
            <w:r w:rsidRPr="006549AF">
              <w:rPr>
                <w:b/>
                <w:bCs/>
                <w:sz w:val="18"/>
                <w:szCs w:val="18"/>
              </w:rPr>
              <w:t xml:space="preserve">36 </w:t>
            </w:r>
          </w:p>
        </w:tc>
        <w:tc>
          <w:tcPr>
            <w:tcW w:w="1614" w:type="dxa"/>
            <w:tc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tcBorders>
            <w:shd w:val="clear" w:color="auto" w:fill="FFFFFF" w:themeFill="background1"/>
            <w:tcMar>
              <w:top w:w="80" w:type="dxa"/>
              <w:left w:w="80" w:type="dxa"/>
              <w:bottom w:w="80" w:type="dxa"/>
              <w:right w:w="80" w:type="dxa"/>
            </w:tcMar>
            <w:vAlign w:val="center"/>
          </w:tcPr>
          <w:p w14:paraId="185E8B42" w14:textId="77777777" w:rsidR="00017DB9" w:rsidRPr="006549AF" w:rsidRDefault="004E1424">
            <w:pPr>
              <w:pStyle w:val="Contenutotabella"/>
              <w:rPr>
                <w:sz w:val="22"/>
                <w:szCs w:val="22"/>
              </w:rPr>
            </w:pPr>
            <w:r w:rsidRPr="006549AF">
              <w:rPr>
                <w:b/>
                <w:bCs/>
                <w:sz w:val="18"/>
                <w:szCs w:val="18"/>
              </w:rPr>
              <w:t xml:space="preserve">36 </w:t>
            </w:r>
          </w:p>
        </w:tc>
      </w:tr>
    </w:tbl>
    <w:p w14:paraId="70C80F9C" w14:textId="30EA2FC6" w:rsidR="00017DB9" w:rsidRPr="006549AF" w:rsidRDefault="00017DB9" w:rsidP="3F0CC1CD">
      <w:pPr>
        <w:pStyle w:val="Default"/>
      </w:pPr>
    </w:p>
    <w:p w14:paraId="460BDA2B" w14:textId="77777777" w:rsidR="00017DB9" w:rsidRPr="006549AF" w:rsidRDefault="004E1424">
      <w:pPr>
        <w:pStyle w:val="Corpotesto"/>
        <w:jc w:val="left"/>
        <w:rPr>
          <w:rFonts w:ascii="Century Gothic" w:hAnsi="Century Gothic"/>
          <w:sz w:val="16"/>
          <w:szCs w:val="16"/>
        </w:rPr>
      </w:pPr>
      <w:r w:rsidRPr="0645F055">
        <w:rPr>
          <w:rFonts w:ascii="Century Gothic" w:hAnsi="Century Gothic"/>
          <w:b w:val="0"/>
          <w:bCs w:val="0"/>
          <w:sz w:val="16"/>
          <w:szCs w:val="16"/>
        </w:rPr>
        <w:t xml:space="preserve">* </w:t>
      </w:r>
      <w:proofErr w:type="gramStart"/>
      <w:r w:rsidRPr="0645F055">
        <w:rPr>
          <w:rFonts w:ascii="Century Gothic" w:hAnsi="Century Gothic"/>
          <w:b w:val="0"/>
          <w:bCs w:val="0"/>
          <w:sz w:val="16"/>
          <w:szCs w:val="16"/>
        </w:rPr>
        <w:t>E’</w:t>
      </w:r>
      <w:proofErr w:type="gramEnd"/>
      <w:r w:rsidRPr="0645F055">
        <w:rPr>
          <w:rFonts w:ascii="Century Gothic" w:hAnsi="Century Gothic"/>
          <w:b w:val="0"/>
          <w:bCs w:val="0"/>
          <w:sz w:val="16"/>
          <w:szCs w:val="16"/>
        </w:rPr>
        <w:t xml:space="preserve"> prevista la compresenza con docenti madrelingua      </w:t>
      </w:r>
    </w:p>
    <w:p w14:paraId="4FBD7F42" w14:textId="77777777" w:rsidR="00017DB9" w:rsidRPr="006549AF" w:rsidRDefault="004E1424">
      <w:pPr>
        <w:pStyle w:val="Corpotesto"/>
        <w:jc w:val="left"/>
        <w:rPr>
          <w:rFonts w:ascii="Century Gothic" w:hAnsi="Century Gothic"/>
          <w:sz w:val="16"/>
          <w:szCs w:val="16"/>
        </w:rPr>
      </w:pPr>
      <w:r w:rsidRPr="0645F055">
        <w:rPr>
          <w:rFonts w:ascii="Century Gothic" w:hAnsi="Century Gothic"/>
          <w:b w:val="0"/>
          <w:bCs w:val="0"/>
          <w:sz w:val="16"/>
          <w:szCs w:val="16"/>
        </w:rPr>
        <w:t>C= ore di compresenza con docente madrelingua</w:t>
      </w:r>
    </w:p>
    <w:p w14:paraId="6767CFA2" w14:textId="53CF1D70" w:rsidR="0645F055" w:rsidRDefault="0645F055" w:rsidP="0645F055">
      <w:pPr>
        <w:rPr>
          <w:sz w:val="20"/>
          <w:szCs w:val="20"/>
        </w:rPr>
      </w:pPr>
    </w:p>
    <w:p w14:paraId="16E019E7" w14:textId="32E0E9B1" w:rsidR="00017DB9" w:rsidRPr="006549AF" w:rsidRDefault="004E1424" w:rsidP="0645F055">
      <w:pPr>
        <w:widowControl/>
        <w:suppressAutoHyphens w:val="0"/>
        <w:rPr>
          <w:sz w:val="20"/>
          <w:szCs w:val="20"/>
        </w:rPr>
      </w:pPr>
      <w:r w:rsidRPr="0645F055">
        <w:rPr>
          <w:sz w:val="20"/>
          <w:szCs w:val="20"/>
        </w:rPr>
        <w:t>Alla base del modello, come può desumersi dal prospetto riassuntivo, c’è la struttura di un liceo italiano, nei suoi indirizzi di Liceo scientifico e linguistico. Su tale base si innestano:</w:t>
      </w:r>
    </w:p>
    <w:p w14:paraId="2E4E63C6" w14:textId="77777777" w:rsidR="00017DB9" w:rsidRPr="006549AF" w:rsidRDefault="004E1424" w:rsidP="0645F055">
      <w:pPr>
        <w:pStyle w:val="Paragrafoelenco1"/>
        <w:widowControl/>
        <w:numPr>
          <w:ilvl w:val="0"/>
          <w:numId w:val="31"/>
        </w:numPr>
        <w:suppressAutoHyphens w:val="0"/>
        <w:jc w:val="both"/>
        <w:rPr>
          <w:sz w:val="20"/>
          <w:szCs w:val="20"/>
        </w:rPr>
      </w:pPr>
      <w:r w:rsidRPr="0645F055">
        <w:rPr>
          <w:sz w:val="20"/>
          <w:szCs w:val="20"/>
        </w:rPr>
        <w:t>lo studio del Francese che, oltre ad essere approfondito in tutte le sue valenze linguistico-comunicative e nell’espressione letteraria, viene anche usato per veicolare la Storia e la Geografia diventando, pertanto, elemento caratterizzante del corso di studi;</w:t>
      </w:r>
    </w:p>
    <w:p w14:paraId="105666E5" w14:textId="77777777" w:rsidR="00017DB9" w:rsidRPr="006549AF" w:rsidRDefault="004E1424" w:rsidP="0645F055">
      <w:pPr>
        <w:pStyle w:val="Paragrafoelenco1"/>
        <w:widowControl/>
        <w:numPr>
          <w:ilvl w:val="0"/>
          <w:numId w:val="31"/>
        </w:numPr>
        <w:suppressAutoHyphens w:val="0"/>
        <w:jc w:val="both"/>
        <w:rPr>
          <w:sz w:val="20"/>
          <w:szCs w:val="20"/>
        </w:rPr>
      </w:pPr>
      <w:r w:rsidRPr="0645F055">
        <w:rPr>
          <w:sz w:val="20"/>
          <w:szCs w:val="20"/>
        </w:rPr>
        <w:t>il potenziamento dell’Inglese, mediante la veicolazione in lingua di moduli didattici di Economia, nell’ambito dell’insegnamento del Diritto;</w:t>
      </w:r>
    </w:p>
    <w:p w14:paraId="5DB60900" w14:textId="77777777" w:rsidR="00017DB9" w:rsidRPr="006549AF" w:rsidRDefault="004E1424" w:rsidP="0645F055">
      <w:pPr>
        <w:pStyle w:val="Paragrafoelenco1"/>
        <w:widowControl/>
        <w:numPr>
          <w:ilvl w:val="0"/>
          <w:numId w:val="31"/>
        </w:numPr>
        <w:suppressAutoHyphens w:val="0"/>
        <w:jc w:val="both"/>
        <w:rPr>
          <w:sz w:val="20"/>
          <w:szCs w:val="20"/>
        </w:rPr>
      </w:pPr>
      <w:r w:rsidRPr="0645F055">
        <w:rPr>
          <w:sz w:val="20"/>
          <w:szCs w:val="20"/>
        </w:rPr>
        <w:t>il potenziamento dell’area scientifica, con un consistente monte ore dedicato alla Matematica, alla Fisica, alle Scienze.</w:t>
      </w:r>
    </w:p>
    <w:p w14:paraId="2B842C7A" w14:textId="77777777" w:rsidR="00017DB9" w:rsidRPr="006549AF" w:rsidRDefault="004E1424" w:rsidP="0645F055">
      <w:pPr>
        <w:widowControl/>
        <w:suppressAutoHyphens w:val="0"/>
        <w:jc w:val="both"/>
        <w:rPr>
          <w:sz w:val="20"/>
          <w:szCs w:val="20"/>
        </w:rPr>
      </w:pPr>
      <w:r w:rsidRPr="0645F055">
        <w:rPr>
          <w:sz w:val="20"/>
          <w:szCs w:val="20"/>
        </w:rPr>
        <w:t>Così strutturato, il biennio comune risponde efficacemente al bisogno degli allievi di effettuare in modo consapevole la scelta relativa alla prosecuzione</w:t>
      </w:r>
      <w:r w:rsidRPr="0645F055">
        <w:rPr>
          <w:b/>
          <w:bCs/>
          <w:sz w:val="20"/>
          <w:szCs w:val="20"/>
        </w:rPr>
        <w:t xml:space="preserve"> </w:t>
      </w:r>
      <w:r w:rsidRPr="0645F055">
        <w:rPr>
          <w:sz w:val="20"/>
          <w:szCs w:val="20"/>
        </w:rPr>
        <w:t>del corso di studi nel triennio.</w:t>
      </w:r>
    </w:p>
    <w:p w14:paraId="08AB183E" w14:textId="77777777" w:rsidR="00017DB9" w:rsidRPr="006549AF" w:rsidRDefault="00017DB9" w:rsidP="3DE6F262">
      <w:pPr>
        <w:rPr>
          <w:b/>
          <w:bCs/>
          <w:color w:val="4F81BD" w:themeColor="accent1"/>
        </w:rPr>
      </w:pPr>
    </w:p>
    <w:p w14:paraId="087A1C89" w14:textId="495995B0" w:rsidR="416C4657" w:rsidRDefault="416C4657" w:rsidP="3DE6F262">
      <w:pPr>
        <w:widowControl/>
        <w:jc w:val="both"/>
        <w:rPr>
          <w:b/>
          <w:bCs/>
          <w:color w:val="4F81BD" w:themeColor="accent1"/>
        </w:rPr>
      </w:pPr>
      <w:r w:rsidRPr="3DE6F262">
        <w:rPr>
          <w:b/>
          <w:bCs/>
          <w:color w:val="4F81BD" w:themeColor="accent1"/>
        </w:rPr>
        <w:t>1.3. Liceo Scientifico Internazionale a Opzione Francese</w:t>
      </w:r>
    </w:p>
    <w:p w14:paraId="3F15123A" w14:textId="596EED13" w:rsidR="12C0BC93" w:rsidRDefault="12C0BC93" w:rsidP="0645F055">
      <w:pPr>
        <w:widowControl/>
        <w:jc w:val="both"/>
        <w:rPr>
          <w:color w:val="000000" w:themeColor="text1"/>
          <w:sz w:val="20"/>
          <w:szCs w:val="20"/>
        </w:rPr>
      </w:pPr>
      <w:r w:rsidRPr="0645F055">
        <w:rPr>
          <w:color w:val="000000" w:themeColor="text1"/>
          <w:sz w:val="20"/>
          <w:szCs w:val="20"/>
        </w:rPr>
        <w:t xml:space="preserve">Il Liceo Internazionale Scientifico si rivolge a studenti interessati ad acquisire nelle discipline scientifiche </w:t>
      </w:r>
      <w:r w:rsidR="72132F2B" w:rsidRPr="0645F055">
        <w:rPr>
          <w:color w:val="000000" w:themeColor="text1"/>
          <w:sz w:val="20"/>
          <w:szCs w:val="20"/>
        </w:rPr>
        <w:t>una preparazione aperta agli esiti più appropriati della ricerca, ma anche a studenti che vogliono potenziare la conoscenza del Francese e dell’inglese</w:t>
      </w:r>
      <w:r w:rsidR="30B8145D" w:rsidRPr="0645F055">
        <w:rPr>
          <w:color w:val="000000" w:themeColor="text1"/>
          <w:sz w:val="20"/>
          <w:szCs w:val="20"/>
        </w:rPr>
        <w:t xml:space="preserve">, al fine di realizzare esperienze formative all’estero e di ottenere, previo superamento di specifiche prove di esame, il </w:t>
      </w:r>
      <w:proofErr w:type="spellStart"/>
      <w:r w:rsidR="30B8145D" w:rsidRPr="0645F055">
        <w:rPr>
          <w:color w:val="000000" w:themeColor="text1"/>
          <w:sz w:val="20"/>
          <w:szCs w:val="20"/>
        </w:rPr>
        <w:t>Baccalauréat</w:t>
      </w:r>
      <w:proofErr w:type="spellEnd"/>
      <w:r w:rsidR="30B8145D" w:rsidRPr="0645F055">
        <w:rPr>
          <w:color w:val="000000" w:themeColor="text1"/>
          <w:sz w:val="20"/>
          <w:szCs w:val="20"/>
        </w:rPr>
        <w:t xml:space="preserve"> frances</w:t>
      </w:r>
      <w:r w:rsidR="66BD2F51" w:rsidRPr="0645F055">
        <w:rPr>
          <w:color w:val="000000" w:themeColor="text1"/>
          <w:sz w:val="20"/>
          <w:szCs w:val="20"/>
        </w:rPr>
        <w:t>e.</w:t>
      </w:r>
    </w:p>
    <w:p w14:paraId="58B08022" w14:textId="4FE3052B" w:rsidR="66BD2F51" w:rsidRDefault="66BD2F51" w:rsidP="0645F055">
      <w:pPr>
        <w:widowControl/>
        <w:jc w:val="both"/>
        <w:rPr>
          <w:color w:val="000000" w:themeColor="text1"/>
          <w:sz w:val="20"/>
          <w:szCs w:val="20"/>
        </w:rPr>
      </w:pPr>
      <w:r w:rsidRPr="0645F055">
        <w:rPr>
          <w:color w:val="000000" w:themeColor="text1"/>
          <w:sz w:val="20"/>
          <w:szCs w:val="20"/>
        </w:rPr>
        <w:t xml:space="preserve">Il Liceo Internazionale Scientifico </w:t>
      </w:r>
      <w:r w:rsidR="221E0775" w:rsidRPr="0645F055">
        <w:rPr>
          <w:color w:val="000000" w:themeColor="text1"/>
          <w:sz w:val="20"/>
          <w:szCs w:val="20"/>
        </w:rPr>
        <w:t>valorizza e potenzia lo studio delle discipline scientifiche e delle lingue, con la prosecuzione dello studio del</w:t>
      </w:r>
      <w:r w:rsidR="75277F67" w:rsidRPr="0645F055">
        <w:rPr>
          <w:color w:val="000000" w:themeColor="text1"/>
          <w:sz w:val="20"/>
          <w:szCs w:val="20"/>
        </w:rPr>
        <w:t xml:space="preserve"> Francese e dell’inglese fino alla classe quinta e l’uso veicolare delle due lingue straniere, che arricchisco</w:t>
      </w:r>
      <w:r w:rsidR="6962B6E3" w:rsidRPr="0645F055">
        <w:rPr>
          <w:color w:val="000000" w:themeColor="text1"/>
          <w:sz w:val="20"/>
          <w:szCs w:val="20"/>
        </w:rPr>
        <w:t xml:space="preserve">no sul piano linguistico e culturale l’area di indirizzo: </w:t>
      </w:r>
      <w:r w:rsidR="15F1A6A5" w:rsidRPr="0645F055">
        <w:rPr>
          <w:color w:val="000000" w:themeColor="text1"/>
          <w:sz w:val="20"/>
          <w:szCs w:val="20"/>
        </w:rPr>
        <w:t xml:space="preserve">la lingua inglese diventa, pertanto, strumento per l’apprendimento delle discipline scientifiche e gli insegnanti delle discipline d’indirizzo (scienze e </w:t>
      </w:r>
      <w:r w:rsidR="4E2FF572" w:rsidRPr="0645F055">
        <w:rPr>
          <w:color w:val="000000" w:themeColor="text1"/>
          <w:sz w:val="20"/>
          <w:szCs w:val="20"/>
        </w:rPr>
        <w:t xml:space="preserve">fisica) programmano annualmente moduli CLIL in lingua inglese, coadiuvati dalla presenza di docenti madrelingua. </w:t>
      </w:r>
      <w:r w:rsidR="0CD4DAA4" w:rsidRPr="0645F055">
        <w:rPr>
          <w:color w:val="000000" w:themeColor="text1"/>
          <w:sz w:val="20"/>
          <w:szCs w:val="20"/>
        </w:rPr>
        <w:t xml:space="preserve">D’altra parte, prosegue per </w:t>
      </w:r>
      <w:r w:rsidR="515C2417" w:rsidRPr="0645F055">
        <w:rPr>
          <w:color w:val="000000" w:themeColor="text1"/>
          <w:sz w:val="20"/>
          <w:szCs w:val="20"/>
        </w:rPr>
        <w:t xml:space="preserve">l’intero </w:t>
      </w:r>
      <w:r w:rsidR="0CD4DAA4" w:rsidRPr="0645F055">
        <w:rPr>
          <w:color w:val="000000" w:themeColor="text1"/>
          <w:sz w:val="20"/>
          <w:szCs w:val="20"/>
        </w:rPr>
        <w:t>triennio la veicolazione in francese della storia</w:t>
      </w:r>
      <w:r w:rsidR="5D28E1F9" w:rsidRPr="0645F055">
        <w:rPr>
          <w:color w:val="000000" w:themeColor="text1"/>
          <w:sz w:val="20"/>
          <w:szCs w:val="20"/>
        </w:rPr>
        <w:t>, oggetto, insieme al francese, della terza prova scritta dell’esame di Stato, di cui si dirà più avanti.</w:t>
      </w:r>
      <w:r w:rsidR="0CD4DAA4" w:rsidRPr="0645F055">
        <w:rPr>
          <w:color w:val="000000" w:themeColor="text1"/>
          <w:sz w:val="20"/>
          <w:szCs w:val="20"/>
        </w:rPr>
        <w:t xml:space="preserve"> </w:t>
      </w:r>
    </w:p>
    <w:p w14:paraId="26CDC6C9" w14:textId="77777777" w:rsidR="00017DB9" w:rsidRPr="006549AF" w:rsidRDefault="1F36F9DE" w:rsidP="0645F055">
      <w:pPr>
        <w:widowControl/>
        <w:suppressAutoHyphens w:val="0"/>
        <w:jc w:val="both"/>
        <w:rPr>
          <w:sz w:val="20"/>
          <w:szCs w:val="20"/>
        </w:rPr>
      </w:pPr>
      <w:r w:rsidRPr="0645F055">
        <w:rPr>
          <w:sz w:val="20"/>
          <w:szCs w:val="20"/>
        </w:rPr>
        <w:t>La presenza di docenti madrelingua contribuisce al potenziamento della competenza linguistico-comunicativa degli alunni, ma soprattutto promuove l’interazione tra le varie culture, sviluppa il confronto culturale e favorisce una formazione proiettata in dimensione europea. La pratica della progettazione e del lavoro comune permette un proficuo scambio di impostazioni metodologiche e di pratiche didattiche che arricchiscono la formazione dei docenti e le abilità dei discenti, in vista della loro prosecuzione degli studi in Italia e anche all’estero.</w:t>
      </w:r>
    </w:p>
    <w:p w14:paraId="3F4FD2B4" w14:textId="77777777" w:rsidR="00017DB9" w:rsidRPr="006549AF" w:rsidRDefault="004E1424" w:rsidP="0645F055">
      <w:pPr>
        <w:widowControl/>
        <w:suppressAutoHyphens w:val="0"/>
        <w:jc w:val="both"/>
        <w:rPr>
          <w:sz w:val="20"/>
          <w:szCs w:val="20"/>
        </w:rPr>
      </w:pPr>
      <w:r w:rsidRPr="55AF9501">
        <w:rPr>
          <w:sz w:val="20"/>
          <w:szCs w:val="20"/>
        </w:rPr>
        <w:t xml:space="preserve">Il carattere internazionale del liceo è rafforzato da altre attività quali il teatro in lingua, i viaggi d'istruzione, gli scambi sia di classi intere che individuali e i contatti costanti con gli enti internazionali presenti sul territorio (Istituto Europeo, </w:t>
      </w:r>
      <w:proofErr w:type="spellStart"/>
      <w:r w:rsidRPr="55AF9501">
        <w:rPr>
          <w:sz w:val="20"/>
          <w:szCs w:val="20"/>
        </w:rPr>
        <w:t>Institut</w:t>
      </w:r>
      <w:proofErr w:type="spellEnd"/>
      <w:r w:rsidRPr="55AF9501">
        <w:rPr>
          <w:sz w:val="20"/>
          <w:szCs w:val="20"/>
        </w:rPr>
        <w:t xml:space="preserve"> </w:t>
      </w:r>
      <w:proofErr w:type="spellStart"/>
      <w:r w:rsidRPr="55AF9501">
        <w:rPr>
          <w:sz w:val="20"/>
          <w:szCs w:val="20"/>
        </w:rPr>
        <w:t>Français</w:t>
      </w:r>
      <w:proofErr w:type="spellEnd"/>
      <w:r w:rsidRPr="55AF9501">
        <w:rPr>
          <w:sz w:val="20"/>
          <w:szCs w:val="20"/>
        </w:rPr>
        <w:t xml:space="preserve">, </w:t>
      </w:r>
      <w:proofErr w:type="spellStart"/>
      <w:r w:rsidRPr="55AF9501">
        <w:rPr>
          <w:sz w:val="20"/>
          <w:szCs w:val="20"/>
        </w:rPr>
        <w:t>British</w:t>
      </w:r>
      <w:proofErr w:type="spellEnd"/>
      <w:r w:rsidRPr="55AF9501">
        <w:rPr>
          <w:sz w:val="20"/>
          <w:szCs w:val="20"/>
        </w:rPr>
        <w:t xml:space="preserve"> Institute, scuole straniere, ecc.).</w:t>
      </w:r>
    </w:p>
    <w:p w14:paraId="74531A61" w14:textId="77777777" w:rsidR="00017DB9" w:rsidRPr="006549AF" w:rsidRDefault="004E1424" w:rsidP="0645F055">
      <w:pPr>
        <w:widowControl/>
        <w:suppressAutoHyphens w:val="0"/>
        <w:jc w:val="both"/>
        <w:rPr>
          <w:sz w:val="20"/>
          <w:szCs w:val="20"/>
        </w:rPr>
      </w:pPr>
      <w:r w:rsidRPr="0645F055">
        <w:rPr>
          <w:sz w:val="20"/>
          <w:szCs w:val="20"/>
        </w:rPr>
        <w:t>N</w:t>
      </w:r>
      <w:r w:rsidR="00C962B1" w:rsidRPr="0645F055">
        <w:rPr>
          <w:sz w:val="20"/>
          <w:szCs w:val="20"/>
        </w:rPr>
        <w:t>ormalmente, n</w:t>
      </w:r>
      <w:r w:rsidRPr="0645F055">
        <w:rPr>
          <w:sz w:val="20"/>
          <w:szCs w:val="20"/>
        </w:rPr>
        <w:t>ell’arco del triennio, per ogni sezione è previsto uno scambio con un liceo francese ed è proposto anche uno scambio o una settimana di soggiorno studio in un Paese in cui si parla una delle altre lingue straniere studiate (Inglese, Tedesco o Spagnolo).</w:t>
      </w:r>
    </w:p>
    <w:p w14:paraId="3327F705" w14:textId="77777777" w:rsidR="00C962B1" w:rsidRPr="00C962B1" w:rsidRDefault="00C962B1" w:rsidP="0645F055">
      <w:pPr>
        <w:widowControl/>
        <w:suppressAutoHyphens w:val="0"/>
        <w:jc w:val="both"/>
        <w:rPr>
          <w:sz w:val="20"/>
          <w:szCs w:val="20"/>
        </w:rPr>
      </w:pPr>
      <w:r w:rsidRPr="55AF9501">
        <w:rPr>
          <w:sz w:val="20"/>
          <w:szCs w:val="20"/>
        </w:rPr>
        <w:t>Inoltre, p</w:t>
      </w:r>
      <w:r w:rsidR="004E1424" w:rsidRPr="55AF9501">
        <w:rPr>
          <w:sz w:val="20"/>
          <w:szCs w:val="20"/>
        </w:rPr>
        <w:t xml:space="preserve">er potenziare la conoscenza della cultura francese e ampliare la conoscenza del sistema scolastico di oltralpe, anche in vista di un proseguimento degli studi universitari in Francia, </w:t>
      </w:r>
      <w:r w:rsidR="006549AF" w:rsidRPr="55AF9501">
        <w:rPr>
          <w:sz w:val="20"/>
          <w:szCs w:val="20"/>
        </w:rPr>
        <w:t xml:space="preserve">negli anni sono stati stipulati </w:t>
      </w:r>
      <w:r w:rsidR="004E1424" w:rsidRPr="55AF9501">
        <w:rPr>
          <w:sz w:val="20"/>
          <w:szCs w:val="20"/>
        </w:rPr>
        <w:t>protocoll</w:t>
      </w:r>
      <w:r w:rsidR="006549AF" w:rsidRPr="55AF9501">
        <w:rPr>
          <w:sz w:val="20"/>
          <w:szCs w:val="20"/>
        </w:rPr>
        <w:t>i</w:t>
      </w:r>
      <w:r w:rsidR="004E1424" w:rsidRPr="55AF9501">
        <w:rPr>
          <w:sz w:val="20"/>
          <w:szCs w:val="20"/>
        </w:rPr>
        <w:t xml:space="preserve"> di intesa fra in nostro liceo e </w:t>
      </w:r>
      <w:r w:rsidR="006549AF" w:rsidRPr="55AF9501">
        <w:rPr>
          <w:sz w:val="20"/>
          <w:szCs w:val="20"/>
        </w:rPr>
        <w:t xml:space="preserve">diversi </w:t>
      </w:r>
      <w:r w:rsidR="004E1424" w:rsidRPr="55AF9501">
        <w:rPr>
          <w:sz w:val="20"/>
          <w:szCs w:val="20"/>
        </w:rPr>
        <w:t>Licei</w:t>
      </w:r>
      <w:r w:rsidR="006549AF" w:rsidRPr="55AF9501">
        <w:rPr>
          <w:sz w:val="20"/>
          <w:szCs w:val="20"/>
        </w:rPr>
        <w:t xml:space="preserve"> francesi,</w:t>
      </w:r>
      <w:r w:rsidR="004E1424" w:rsidRPr="55AF9501">
        <w:rPr>
          <w:sz w:val="20"/>
          <w:szCs w:val="20"/>
        </w:rPr>
        <w:t xml:space="preserve"> con i quali si organizzano </w:t>
      </w:r>
      <w:r w:rsidRPr="55AF9501">
        <w:rPr>
          <w:sz w:val="20"/>
          <w:szCs w:val="20"/>
        </w:rPr>
        <w:t xml:space="preserve">tradizionalmente </w:t>
      </w:r>
      <w:r w:rsidR="004E1424" w:rsidRPr="55AF9501">
        <w:rPr>
          <w:sz w:val="20"/>
          <w:szCs w:val="20"/>
        </w:rPr>
        <w:t>scambi individuali della durata di quattro settimane, destinati ad alcuni alunni delle classi quarte.</w:t>
      </w:r>
    </w:p>
    <w:p w14:paraId="79E7C094" w14:textId="0E2C8787" w:rsidR="009643C6" w:rsidRDefault="009643C6" w:rsidP="55AF9501">
      <w:pPr>
        <w:widowControl/>
        <w:jc w:val="both"/>
        <w:rPr>
          <w:rFonts w:eastAsia="Century Gothic" w:cs="Century Gothic"/>
          <w:color w:val="000000" w:themeColor="text1"/>
          <w:sz w:val="20"/>
          <w:szCs w:val="20"/>
        </w:rPr>
      </w:pPr>
      <w:r w:rsidRPr="55AF9501">
        <w:rPr>
          <w:rFonts w:eastAsia="Century Gothic" w:cs="Century Gothic"/>
          <w:color w:val="000000" w:themeColor="text1"/>
          <w:sz w:val="20"/>
          <w:szCs w:val="20"/>
        </w:rPr>
        <w:t>Tali attività, sospese a partire dal mese di marzo 2020 a causa dell’emergenza sanitaria da Covid-19, sono state</w:t>
      </w:r>
      <w:r w:rsidR="70B43504" w:rsidRPr="55AF9501">
        <w:rPr>
          <w:rFonts w:eastAsia="Century Gothic" w:cs="Century Gothic"/>
          <w:color w:val="000000" w:themeColor="text1"/>
          <w:sz w:val="20"/>
          <w:szCs w:val="20"/>
        </w:rPr>
        <w:t xml:space="preserve"> pienamente</w:t>
      </w:r>
      <w:r w:rsidRPr="55AF9501">
        <w:rPr>
          <w:rFonts w:eastAsia="Century Gothic" w:cs="Century Gothic"/>
          <w:color w:val="000000" w:themeColor="text1"/>
          <w:sz w:val="20"/>
          <w:szCs w:val="20"/>
        </w:rPr>
        <w:t xml:space="preserve"> riprese nel corso del presente anno scolastico.</w:t>
      </w:r>
    </w:p>
    <w:p w14:paraId="59F1F0D8" w14:textId="77777777" w:rsidR="00017DB9" w:rsidRPr="006549AF" w:rsidRDefault="004E1424" w:rsidP="0645F055">
      <w:pPr>
        <w:widowControl/>
        <w:suppressAutoHyphens w:val="0"/>
        <w:jc w:val="both"/>
        <w:rPr>
          <w:sz w:val="20"/>
          <w:szCs w:val="20"/>
        </w:rPr>
      </w:pPr>
      <w:r w:rsidRPr="0645F055">
        <w:rPr>
          <w:sz w:val="20"/>
          <w:szCs w:val="20"/>
        </w:rPr>
        <w:t>Per gli alunni che ne fanno richiesta sono previste attività di supporto, prove simulate e tutoraggio per il conseguimento delle certificazioni europee per la lingua inglese, francese, tedesca e spagnola.</w:t>
      </w:r>
    </w:p>
    <w:p w14:paraId="31B16A2F" w14:textId="77777777" w:rsidR="00017DB9" w:rsidRPr="006549AF" w:rsidRDefault="004E1424" w:rsidP="0645F055">
      <w:pPr>
        <w:widowControl/>
        <w:suppressAutoHyphens w:val="0"/>
        <w:jc w:val="both"/>
        <w:rPr>
          <w:sz w:val="20"/>
          <w:szCs w:val="20"/>
        </w:rPr>
      </w:pPr>
      <w:r w:rsidRPr="0645F055">
        <w:rPr>
          <w:sz w:val="20"/>
          <w:szCs w:val="20"/>
        </w:rPr>
        <w:t xml:space="preserve">Il programma di lingua e letteratura francese si inserisce nel percorso di formazione integrata previsto per il doppio rilascio dell’Esame di Stato e del </w:t>
      </w:r>
      <w:proofErr w:type="spellStart"/>
      <w:r w:rsidRPr="0645F055">
        <w:rPr>
          <w:sz w:val="20"/>
          <w:szCs w:val="20"/>
        </w:rPr>
        <w:t>Baccalauréat</w:t>
      </w:r>
      <w:proofErr w:type="spellEnd"/>
      <w:r w:rsidRPr="0645F055">
        <w:rPr>
          <w:sz w:val="20"/>
          <w:szCs w:val="20"/>
        </w:rPr>
        <w:t>.</w:t>
      </w:r>
    </w:p>
    <w:p w14:paraId="7E434D22" w14:textId="77777777" w:rsidR="00017DB9" w:rsidRPr="006549AF" w:rsidRDefault="004E1424" w:rsidP="0645F055">
      <w:pPr>
        <w:widowControl/>
        <w:suppressAutoHyphens w:val="0"/>
        <w:jc w:val="both"/>
        <w:rPr>
          <w:sz w:val="20"/>
          <w:szCs w:val="20"/>
        </w:rPr>
      </w:pPr>
      <w:r w:rsidRPr="0645F055">
        <w:rPr>
          <w:sz w:val="20"/>
          <w:szCs w:val="20"/>
        </w:rPr>
        <w:t>I contenuti si articolano in due versanti tra di loro strettamente correlati, quello linguistico e quello letterario.</w:t>
      </w:r>
    </w:p>
    <w:p w14:paraId="76F31D2A" w14:textId="77777777" w:rsidR="00017DB9" w:rsidRPr="006549AF" w:rsidRDefault="004E1424" w:rsidP="0645F055">
      <w:pPr>
        <w:widowControl/>
        <w:suppressAutoHyphens w:val="0"/>
        <w:jc w:val="both"/>
        <w:rPr>
          <w:sz w:val="20"/>
          <w:szCs w:val="20"/>
        </w:rPr>
      </w:pPr>
      <w:r w:rsidRPr="0645F055">
        <w:rPr>
          <w:sz w:val="20"/>
          <w:szCs w:val="20"/>
        </w:rPr>
        <w:t>Lo studio della lingua è volto a formare dei cittadini che siano in grado di comunicare in francese secondo i parametri di riferimento previsti dal livello B2 del QCER.</w:t>
      </w:r>
    </w:p>
    <w:p w14:paraId="67B2D25C" w14:textId="77777777" w:rsidR="00017DB9" w:rsidRPr="006549AF" w:rsidRDefault="004E1424" w:rsidP="0645F055">
      <w:pPr>
        <w:widowControl/>
        <w:suppressAutoHyphens w:val="0"/>
        <w:jc w:val="both"/>
        <w:rPr>
          <w:sz w:val="20"/>
          <w:szCs w:val="20"/>
        </w:rPr>
      </w:pPr>
      <w:r w:rsidRPr="0645F055">
        <w:rPr>
          <w:sz w:val="20"/>
          <w:szCs w:val="20"/>
        </w:rPr>
        <w:t>Per quanto attiene al versante letterario, il programma allegato al D.M. 91/2010 prevede per i tre anni del percorso integrato 9 itinerari letterari (</w:t>
      </w:r>
      <w:proofErr w:type="spellStart"/>
      <w:r w:rsidRPr="0645F055">
        <w:rPr>
          <w:sz w:val="20"/>
          <w:szCs w:val="20"/>
        </w:rPr>
        <w:t>thématiques</w:t>
      </w:r>
      <w:proofErr w:type="spellEnd"/>
      <w:r w:rsidRPr="0645F055">
        <w:rPr>
          <w:sz w:val="20"/>
          <w:szCs w:val="20"/>
        </w:rPr>
        <w:t xml:space="preserve"> </w:t>
      </w:r>
      <w:proofErr w:type="spellStart"/>
      <w:r w:rsidRPr="0645F055">
        <w:rPr>
          <w:sz w:val="20"/>
          <w:szCs w:val="20"/>
        </w:rPr>
        <w:t>culturelles</w:t>
      </w:r>
      <w:proofErr w:type="spellEnd"/>
      <w:r w:rsidRPr="0645F055">
        <w:rPr>
          <w:sz w:val="20"/>
          <w:szCs w:val="20"/>
        </w:rPr>
        <w:t>) articolati intorno a un tema comune alle letterature italiana e francese, che si inseriscono all’interno dei programmi delle due discipline.</w:t>
      </w:r>
    </w:p>
    <w:p w14:paraId="523D083C" w14:textId="77777777" w:rsidR="00017DB9" w:rsidRPr="006549AF" w:rsidRDefault="004E1424" w:rsidP="0645F055">
      <w:pPr>
        <w:widowControl/>
        <w:suppressAutoHyphens w:val="0"/>
        <w:jc w:val="both"/>
        <w:rPr>
          <w:sz w:val="20"/>
          <w:szCs w:val="20"/>
        </w:rPr>
      </w:pPr>
      <w:r w:rsidRPr="0645F055">
        <w:rPr>
          <w:sz w:val="20"/>
          <w:szCs w:val="20"/>
        </w:rPr>
        <w:t>All'interno degli itinerari letterari ogni consiglio di classe ha programmato dei percorsi tematici (</w:t>
      </w:r>
      <w:proofErr w:type="spellStart"/>
      <w:r w:rsidRPr="0645F055">
        <w:rPr>
          <w:sz w:val="20"/>
          <w:szCs w:val="20"/>
        </w:rPr>
        <w:t>itinéraires</w:t>
      </w:r>
      <w:proofErr w:type="spellEnd"/>
      <w:r w:rsidRPr="0645F055">
        <w:rPr>
          <w:sz w:val="20"/>
          <w:szCs w:val="20"/>
        </w:rPr>
        <w:t>) di approfondimento, costruiti intorno ad una problematica e corredati di testi significativi, che si propongono di studiare un determinato movimento, le caratteristiche o l’evoluzione di un genere o di una corrente di pensiero, le varie funzioni di un testo letterario. I percorsi tematici che sono stati oggetto di studio nel corrente anno scolastico sono illustrati negli allegati A di francese e di italiano1.</w:t>
      </w:r>
    </w:p>
    <w:p w14:paraId="0A71C675" w14:textId="77777777" w:rsidR="00017DB9" w:rsidRPr="006549AF" w:rsidRDefault="004E1424" w:rsidP="0645F055">
      <w:pPr>
        <w:widowControl/>
        <w:suppressAutoHyphens w:val="0"/>
        <w:jc w:val="both"/>
        <w:rPr>
          <w:sz w:val="20"/>
          <w:szCs w:val="20"/>
        </w:rPr>
      </w:pPr>
      <w:r w:rsidRPr="0645F055">
        <w:rPr>
          <w:sz w:val="20"/>
          <w:szCs w:val="20"/>
        </w:rPr>
        <w:t xml:space="preserve">In sintonia con quanto previsto dal D.M. 95/2013 e con la metodologia praticata in Francia, si privilegia fin dal primo anno del triennio una didattica basata sulla centralità dal testo, guidando gradualmente gli alunni all'analisi delle varie componenti – nuclei informativi, caratteristiche linguistiche e stilistiche –, atte a comprendere struttura e significato di ogni brano analizzato. L'osservazione e il commento di una scelta antologica di testi sono esercizi essenziali per la </w:t>
      </w:r>
      <w:r w:rsidRPr="0645F055">
        <w:rPr>
          <w:sz w:val="20"/>
          <w:szCs w:val="20"/>
        </w:rPr>
        <w:lastRenderedPageBreak/>
        <w:t>comprensione delle tematiche e dello stile degli autori e per l'illustrazione delle caratteristiche delle varie correnti letterarie studiate. Questa pratica didattica consente di preparare gli alunni alla terza prova scritta, potenzia le capacità individuali di analisi e favorisce la formazione di lettori consapevoli e critici.</w:t>
      </w:r>
    </w:p>
    <w:p w14:paraId="49D7361E" w14:textId="77777777" w:rsidR="00017DB9" w:rsidRPr="006549AF" w:rsidRDefault="004E1424" w:rsidP="0645F055">
      <w:pPr>
        <w:widowControl/>
        <w:suppressAutoHyphens w:val="0"/>
        <w:jc w:val="both"/>
        <w:rPr>
          <w:sz w:val="20"/>
          <w:szCs w:val="20"/>
        </w:rPr>
      </w:pPr>
      <w:r w:rsidRPr="0645F055">
        <w:rPr>
          <w:sz w:val="20"/>
          <w:szCs w:val="20"/>
        </w:rPr>
        <w:t>In collaborazione con i docenti di Storia dell’Arte, si evidenza poi il rapporto fra la letteratura e le altre arti, guidando gli alunni all’analisi di documenti iconografici.</w:t>
      </w:r>
    </w:p>
    <w:p w14:paraId="6043FEE7" w14:textId="77777777" w:rsidR="00017DB9" w:rsidRPr="006549AF" w:rsidRDefault="00017DB9">
      <w:pPr>
        <w:widowControl/>
        <w:suppressAutoHyphens w:val="0"/>
        <w:jc w:val="both"/>
        <w:rPr>
          <w:sz w:val="18"/>
          <w:szCs w:val="18"/>
        </w:rPr>
      </w:pPr>
    </w:p>
    <w:p w14:paraId="2B96D43D" w14:textId="77777777" w:rsidR="0039794C" w:rsidRPr="0039794C" w:rsidRDefault="0039794C" w:rsidP="0039794C">
      <w:pPr>
        <w:widowControl/>
        <w:suppressAutoHyphens w:val="0"/>
        <w:jc w:val="both"/>
      </w:pPr>
      <w:r w:rsidRPr="0039794C">
        <w:rPr>
          <w:sz w:val="20"/>
          <w:szCs w:val="20"/>
        </w:rPr>
        <w:t>Il Liceo Internazionale Scientifico si caratterizza, dunque, per i seguenti aspetti:</w:t>
      </w:r>
    </w:p>
    <w:p w14:paraId="5458E65A" w14:textId="77777777" w:rsidR="0039794C" w:rsidRPr="0039794C" w:rsidRDefault="0039794C" w:rsidP="0039794C">
      <w:pPr>
        <w:widowControl/>
        <w:numPr>
          <w:ilvl w:val="0"/>
          <w:numId w:val="33"/>
        </w:numPr>
        <w:suppressAutoHyphens w:val="0"/>
        <w:jc w:val="both"/>
        <w:rPr>
          <w:rFonts w:eastAsia="Century Gothic" w:cs="Century Gothic"/>
          <w:sz w:val="20"/>
          <w:szCs w:val="20"/>
        </w:rPr>
      </w:pPr>
      <w:r w:rsidRPr="0039794C">
        <w:rPr>
          <w:rFonts w:eastAsia="Century Gothic" w:cs="Century Gothic"/>
          <w:sz w:val="20"/>
          <w:szCs w:val="20"/>
        </w:rPr>
        <w:t>il potenziamento dell’area scientifica, con un consistente monte ore dedicato alla Matematica, alla Fisica, alle Scienze;</w:t>
      </w:r>
    </w:p>
    <w:p w14:paraId="7189DB64" w14:textId="77777777" w:rsidR="0039794C" w:rsidRPr="0039794C" w:rsidRDefault="0039794C" w:rsidP="0039794C">
      <w:pPr>
        <w:widowControl/>
        <w:numPr>
          <w:ilvl w:val="0"/>
          <w:numId w:val="33"/>
        </w:numPr>
        <w:suppressAutoHyphens w:val="0"/>
        <w:jc w:val="both"/>
        <w:rPr>
          <w:rFonts w:eastAsia="Century Gothic" w:cs="Century Gothic"/>
          <w:sz w:val="20"/>
          <w:szCs w:val="20"/>
        </w:rPr>
      </w:pPr>
      <w:r w:rsidRPr="0039794C">
        <w:rPr>
          <w:rFonts w:eastAsia="Century Gothic" w:cs="Century Gothic"/>
          <w:sz w:val="20"/>
          <w:szCs w:val="20"/>
        </w:rPr>
        <w:t>la prosecuzione fino in quinta classe dell’insegnamento del Francese, impartito in compresenza totale con il docente madrelingua conversatore;</w:t>
      </w:r>
    </w:p>
    <w:p w14:paraId="50B27D38" w14:textId="77777777" w:rsidR="0039794C" w:rsidRPr="0039794C" w:rsidRDefault="0039794C" w:rsidP="0039794C">
      <w:pPr>
        <w:widowControl/>
        <w:numPr>
          <w:ilvl w:val="0"/>
          <w:numId w:val="33"/>
        </w:numPr>
        <w:suppressAutoHyphens w:val="0"/>
        <w:jc w:val="both"/>
        <w:rPr>
          <w:rFonts w:eastAsia="Century Gothic" w:cs="Century Gothic"/>
          <w:sz w:val="20"/>
          <w:szCs w:val="20"/>
        </w:rPr>
      </w:pPr>
      <w:r w:rsidRPr="0039794C">
        <w:rPr>
          <w:rFonts w:eastAsia="Century Gothic" w:cs="Century Gothic"/>
          <w:sz w:val="20"/>
          <w:szCs w:val="20"/>
        </w:rPr>
        <w:t>la veicolazione in lingua francese dell’insegnamento della Storia, mediante la compresenza totale con il docente madrelingua conversatore;</w:t>
      </w:r>
    </w:p>
    <w:p w14:paraId="6A7AAAC7" w14:textId="77777777" w:rsidR="0039794C" w:rsidRPr="0039794C" w:rsidRDefault="0039794C" w:rsidP="0039794C">
      <w:pPr>
        <w:widowControl/>
        <w:numPr>
          <w:ilvl w:val="0"/>
          <w:numId w:val="33"/>
        </w:numPr>
        <w:suppressAutoHyphens w:val="0"/>
        <w:jc w:val="both"/>
        <w:rPr>
          <w:rFonts w:eastAsia="Century Gothic" w:cs="Century Gothic"/>
          <w:sz w:val="20"/>
          <w:szCs w:val="20"/>
        </w:rPr>
      </w:pPr>
      <w:r w:rsidRPr="0039794C">
        <w:rPr>
          <w:rFonts w:eastAsia="Century Gothic" w:cs="Century Gothic"/>
          <w:sz w:val="20"/>
          <w:szCs w:val="20"/>
        </w:rPr>
        <w:t>la prosecuzione fino in quinta classe dell’insegnamento dell’Inglese, impartito per un’ora settimanale in compresenza con il docente madrelingua conversatore;</w:t>
      </w:r>
    </w:p>
    <w:p w14:paraId="7EF68189" w14:textId="77777777" w:rsidR="0039794C" w:rsidRPr="0039794C" w:rsidRDefault="0039794C" w:rsidP="0039794C">
      <w:pPr>
        <w:widowControl/>
        <w:numPr>
          <w:ilvl w:val="0"/>
          <w:numId w:val="33"/>
        </w:numPr>
        <w:suppressAutoHyphens w:val="0"/>
        <w:jc w:val="both"/>
        <w:rPr>
          <w:rFonts w:eastAsia="Century Gothic" w:cs="Century Gothic"/>
          <w:sz w:val="20"/>
          <w:szCs w:val="20"/>
        </w:rPr>
      </w:pPr>
      <w:r w:rsidRPr="0039794C">
        <w:rPr>
          <w:rFonts w:eastAsia="Century Gothic" w:cs="Century Gothic"/>
          <w:sz w:val="20"/>
          <w:szCs w:val="20"/>
        </w:rPr>
        <w:t>l’arricchimento linguistico e culturale dell’area scientifica attraverso la realizzazione di moduli di Fisica e di Scienze secondo la metodologia CLIL, mediante la compresenza con il docente madrelingua conversatore di inglese.</w:t>
      </w:r>
    </w:p>
    <w:p w14:paraId="51D45E87" w14:textId="77777777" w:rsidR="0039794C" w:rsidRPr="0039794C" w:rsidRDefault="0039794C" w:rsidP="0039794C">
      <w:pPr>
        <w:widowControl/>
        <w:suppressAutoHyphens w:val="0"/>
        <w:jc w:val="both"/>
        <w:rPr>
          <w:b/>
          <w:bCs/>
          <w:sz w:val="20"/>
          <w:szCs w:val="20"/>
        </w:rPr>
      </w:pPr>
    </w:p>
    <w:p w14:paraId="5B3B4153" w14:textId="77777777" w:rsidR="0039794C" w:rsidRPr="0039794C" w:rsidRDefault="0039794C" w:rsidP="0039794C">
      <w:pPr>
        <w:widowControl/>
        <w:suppressAutoHyphens w:val="0"/>
        <w:jc w:val="both"/>
      </w:pPr>
      <w:r w:rsidRPr="0039794C">
        <w:rPr>
          <w:sz w:val="20"/>
          <w:szCs w:val="20"/>
        </w:rPr>
        <w:t>Per meglio comprendere il Liceo Scientifico Internazionale, si riporta di seguito il Quadro orario del</w:t>
      </w:r>
    </w:p>
    <w:p w14:paraId="0B45F6A8" w14:textId="77777777" w:rsidR="0039794C" w:rsidRPr="0039794C" w:rsidRDefault="0039794C" w:rsidP="0039794C">
      <w:pPr>
        <w:widowControl/>
        <w:suppressAutoHyphens w:val="0"/>
        <w:jc w:val="both"/>
      </w:pPr>
      <w:r w:rsidRPr="0039794C">
        <w:rPr>
          <w:sz w:val="20"/>
          <w:szCs w:val="20"/>
        </w:rPr>
        <w:t>Triennio, con indicato il monte ore di ciascuna disciplina:</w:t>
      </w:r>
    </w:p>
    <w:p w14:paraId="161434EB" w14:textId="77777777" w:rsidR="0039794C" w:rsidRPr="0039794C" w:rsidRDefault="0039794C" w:rsidP="0039794C"/>
    <w:p w14:paraId="203EE374" w14:textId="77777777" w:rsidR="0039794C" w:rsidRPr="0039794C" w:rsidRDefault="0039794C" w:rsidP="0039794C"/>
    <w:tbl>
      <w:tblPr>
        <w:tblStyle w:val="TableNormal1"/>
        <w:tblW w:w="963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502"/>
        <w:gridCol w:w="1377"/>
        <w:gridCol w:w="1376"/>
        <w:gridCol w:w="1377"/>
      </w:tblGrid>
      <w:tr w:rsidR="0039794C" w:rsidRPr="0039794C" w14:paraId="4DC0AF2B" w14:textId="77777777" w:rsidTr="0645F055">
        <w:trPr>
          <w:trHeight w:val="296"/>
        </w:trPr>
        <w:tc>
          <w:tcPr>
            <w:tcW w:w="5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27A8A8F1" w14:textId="77777777" w:rsidR="0039794C" w:rsidRPr="0039794C" w:rsidRDefault="0039794C" w:rsidP="0039794C">
            <w:r w:rsidRPr="0039794C">
              <w:rPr>
                <w:b/>
                <w:bCs/>
                <w:sz w:val="20"/>
                <w:szCs w:val="20"/>
              </w:rPr>
              <w:t xml:space="preserve">MATERIA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0C65EA30" w14:textId="77777777" w:rsidR="0039794C" w:rsidRPr="0039794C" w:rsidRDefault="0039794C" w:rsidP="0039794C">
            <w:r w:rsidRPr="0039794C">
              <w:rPr>
                <w:b/>
                <w:bCs/>
                <w:sz w:val="20"/>
                <w:szCs w:val="20"/>
              </w:rPr>
              <w:t xml:space="preserve">III anno </w:t>
            </w:r>
          </w:p>
        </w:tc>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3CD5F59A" w14:textId="77777777" w:rsidR="0039794C" w:rsidRPr="0039794C" w:rsidRDefault="0039794C" w:rsidP="0039794C">
            <w:r w:rsidRPr="0039794C">
              <w:rPr>
                <w:b/>
                <w:bCs/>
                <w:sz w:val="20"/>
                <w:szCs w:val="20"/>
              </w:rPr>
              <w:t xml:space="preserve">IV anno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773BD754" w14:textId="77777777" w:rsidR="0039794C" w:rsidRPr="0039794C" w:rsidRDefault="0039794C" w:rsidP="0039794C">
            <w:r w:rsidRPr="0039794C">
              <w:rPr>
                <w:b/>
                <w:bCs/>
                <w:sz w:val="20"/>
                <w:szCs w:val="20"/>
              </w:rPr>
              <w:t xml:space="preserve">V anno </w:t>
            </w:r>
          </w:p>
        </w:tc>
      </w:tr>
      <w:tr w:rsidR="0039794C" w:rsidRPr="0039794C" w14:paraId="475F910C" w14:textId="77777777" w:rsidTr="0645F055">
        <w:trPr>
          <w:trHeight w:val="250"/>
        </w:trPr>
        <w:tc>
          <w:tcPr>
            <w:tcW w:w="5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740CF5FC" w14:textId="77777777" w:rsidR="0039794C" w:rsidRPr="0039794C" w:rsidRDefault="0039794C" w:rsidP="0039794C">
            <w:r w:rsidRPr="0039794C">
              <w:rPr>
                <w:sz w:val="20"/>
                <w:szCs w:val="20"/>
              </w:rPr>
              <w:t xml:space="preserve">Italiano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2" w:type="dxa"/>
              <w:bottom w:w="80" w:type="dxa"/>
              <w:right w:w="712" w:type="dxa"/>
            </w:tcMar>
            <w:vAlign w:val="center"/>
          </w:tcPr>
          <w:p w14:paraId="3045BDEF" w14:textId="77777777" w:rsidR="0039794C" w:rsidRPr="0039794C" w:rsidRDefault="0039794C" w:rsidP="0039794C">
            <w:pPr>
              <w:ind w:left="2" w:right="632"/>
            </w:pPr>
            <w:r w:rsidRPr="0039794C">
              <w:rPr>
                <w:sz w:val="20"/>
                <w:szCs w:val="20"/>
              </w:rPr>
              <w:t>4</w:t>
            </w:r>
          </w:p>
        </w:tc>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7E943730" w14:textId="77777777" w:rsidR="0039794C" w:rsidRPr="0039794C" w:rsidRDefault="0039794C" w:rsidP="0039794C">
            <w:r w:rsidRPr="0039794C">
              <w:rPr>
                <w:sz w:val="20"/>
                <w:szCs w:val="20"/>
              </w:rPr>
              <w:t xml:space="preserve">4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17162394" w14:textId="77777777" w:rsidR="0039794C" w:rsidRPr="0039794C" w:rsidRDefault="0039794C" w:rsidP="0039794C">
            <w:r w:rsidRPr="0039794C">
              <w:rPr>
                <w:sz w:val="20"/>
                <w:szCs w:val="20"/>
              </w:rPr>
              <w:t xml:space="preserve">4 </w:t>
            </w:r>
          </w:p>
        </w:tc>
      </w:tr>
      <w:tr w:rsidR="0039794C" w:rsidRPr="0039794C" w14:paraId="36745763" w14:textId="77777777" w:rsidTr="0645F055">
        <w:trPr>
          <w:trHeight w:val="250"/>
        </w:trPr>
        <w:tc>
          <w:tcPr>
            <w:tcW w:w="5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384C609D" w14:textId="77777777" w:rsidR="0039794C" w:rsidRPr="0039794C" w:rsidRDefault="0039794C" w:rsidP="0039794C">
            <w:r w:rsidRPr="0039794C">
              <w:rPr>
                <w:sz w:val="20"/>
                <w:szCs w:val="20"/>
              </w:rPr>
              <w:t xml:space="preserve">Latino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6523260C" w14:textId="77777777" w:rsidR="0039794C" w:rsidRPr="0039794C" w:rsidRDefault="0039794C" w:rsidP="0039794C">
            <w:r w:rsidRPr="0039794C">
              <w:rPr>
                <w:sz w:val="20"/>
                <w:szCs w:val="20"/>
              </w:rPr>
              <w:t xml:space="preserve">2 </w:t>
            </w:r>
          </w:p>
        </w:tc>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10779159" w14:textId="77777777" w:rsidR="0039794C" w:rsidRPr="0039794C" w:rsidRDefault="0039794C" w:rsidP="0039794C">
            <w:r w:rsidRPr="0039794C">
              <w:rPr>
                <w:sz w:val="20"/>
                <w:szCs w:val="20"/>
              </w:rPr>
              <w:t xml:space="preserve">2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560FC7E4" w14:textId="77777777" w:rsidR="0039794C" w:rsidRPr="0039794C" w:rsidRDefault="0039794C" w:rsidP="0039794C">
            <w:r w:rsidRPr="0039794C">
              <w:rPr>
                <w:sz w:val="20"/>
                <w:szCs w:val="20"/>
              </w:rPr>
              <w:t xml:space="preserve">2 </w:t>
            </w:r>
          </w:p>
        </w:tc>
      </w:tr>
      <w:tr w:rsidR="0039794C" w:rsidRPr="0039794C" w14:paraId="63EA35AD" w14:textId="77777777" w:rsidTr="0645F055">
        <w:trPr>
          <w:trHeight w:val="250"/>
        </w:trPr>
        <w:tc>
          <w:tcPr>
            <w:tcW w:w="5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28493779" w14:textId="77777777" w:rsidR="0039794C" w:rsidRPr="0039794C" w:rsidRDefault="0039794C" w:rsidP="0039794C">
            <w:r w:rsidRPr="0039794C">
              <w:rPr>
                <w:sz w:val="20"/>
                <w:szCs w:val="20"/>
              </w:rPr>
              <w:t xml:space="preserve">Francese*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1BE1F3E0" w14:textId="77777777" w:rsidR="0039794C" w:rsidRPr="0039794C" w:rsidRDefault="0039794C" w:rsidP="0039794C">
            <w:r w:rsidRPr="0039794C">
              <w:rPr>
                <w:sz w:val="20"/>
                <w:szCs w:val="20"/>
              </w:rPr>
              <w:t xml:space="preserve">4 (4 C) </w:t>
            </w:r>
          </w:p>
        </w:tc>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4655A6D3" w14:textId="77777777" w:rsidR="0039794C" w:rsidRPr="0039794C" w:rsidRDefault="0039794C" w:rsidP="0039794C">
            <w:r w:rsidRPr="0039794C">
              <w:rPr>
                <w:sz w:val="20"/>
                <w:szCs w:val="20"/>
              </w:rPr>
              <w:t xml:space="preserve">4 (4 C)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5EEDCD4F" w14:textId="77777777" w:rsidR="0039794C" w:rsidRPr="0039794C" w:rsidRDefault="0039794C" w:rsidP="0039794C">
            <w:r w:rsidRPr="0039794C">
              <w:rPr>
                <w:sz w:val="20"/>
                <w:szCs w:val="20"/>
              </w:rPr>
              <w:t xml:space="preserve">4 (4 C) </w:t>
            </w:r>
          </w:p>
        </w:tc>
      </w:tr>
      <w:tr w:rsidR="0039794C" w:rsidRPr="0039794C" w14:paraId="6A28189B" w14:textId="77777777" w:rsidTr="0645F055">
        <w:trPr>
          <w:trHeight w:val="250"/>
        </w:trPr>
        <w:tc>
          <w:tcPr>
            <w:tcW w:w="5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2B1A0FDB" w14:textId="77777777" w:rsidR="0039794C" w:rsidRPr="0039794C" w:rsidRDefault="0039794C" w:rsidP="0039794C">
            <w:r w:rsidRPr="0039794C">
              <w:rPr>
                <w:sz w:val="20"/>
                <w:szCs w:val="20"/>
              </w:rPr>
              <w:t xml:space="preserve">Inglese*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21DF0E84" w14:textId="77777777" w:rsidR="0039794C" w:rsidRPr="0039794C" w:rsidRDefault="0039794C" w:rsidP="0039794C">
            <w:r w:rsidRPr="0039794C">
              <w:rPr>
                <w:sz w:val="20"/>
                <w:szCs w:val="20"/>
              </w:rPr>
              <w:t xml:space="preserve">3 (1 C) </w:t>
            </w:r>
          </w:p>
        </w:tc>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053C9C26" w14:textId="77777777" w:rsidR="0039794C" w:rsidRPr="0039794C" w:rsidRDefault="0039794C" w:rsidP="0039794C">
            <w:r w:rsidRPr="0039794C">
              <w:rPr>
                <w:sz w:val="20"/>
                <w:szCs w:val="20"/>
              </w:rPr>
              <w:t xml:space="preserve">3 (1 C)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013F0825" w14:textId="77777777" w:rsidR="0039794C" w:rsidRPr="0039794C" w:rsidRDefault="0039794C" w:rsidP="0039794C">
            <w:r w:rsidRPr="0039794C">
              <w:rPr>
                <w:sz w:val="20"/>
                <w:szCs w:val="20"/>
              </w:rPr>
              <w:t xml:space="preserve">3 (1 C) </w:t>
            </w:r>
          </w:p>
        </w:tc>
      </w:tr>
      <w:tr w:rsidR="0039794C" w:rsidRPr="0039794C" w14:paraId="34269488" w14:textId="77777777" w:rsidTr="0645F055">
        <w:trPr>
          <w:trHeight w:val="250"/>
        </w:trPr>
        <w:tc>
          <w:tcPr>
            <w:tcW w:w="5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1F44CFBF" w14:textId="77777777" w:rsidR="0039794C" w:rsidRPr="0039794C" w:rsidRDefault="0039794C" w:rsidP="0039794C">
            <w:r w:rsidRPr="0039794C">
              <w:rPr>
                <w:sz w:val="20"/>
                <w:szCs w:val="20"/>
              </w:rPr>
              <w:t xml:space="preserve">Storia*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2DE2A4BC" w14:textId="77777777" w:rsidR="0039794C" w:rsidRPr="0039794C" w:rsidRDefault="0039794C" w:rsidP="0039794C">
            <w:r w:rsidRPr="0039794C">
              <w:rPr>
                <w:sz w:val="20"/>
                <w:szCs w:val="20"/>
              </w:rPr>
              <w:t xml:space="preserve">2 (2 C) </w:t>
            </w:r>
          </w:p>
        </w:tc>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6AD68BAC" w14:textId="77777777" w:rsidR="0039794C" w:rsidRPr="0039794C" w:rsidRDefault="0039794C" w:rsidP="0039794C">
            <w:r w:rsidRPr="0039794C">
              <w:rPr>
                <w:sz w:val="20"/>
                <w:szCs w:val="20"/>
              </w:rPr>
              <w:t xml:space="preserve">2 (2 C)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43B93B59" w14:textId="77777777" w:rsidR="0039794C" w:rsidRPr="0039794C" w:rsidRDefault="0039794C" w:rsidP="0039794C">
            <w:r w:rsidRPr="0039794C">
              <w:rPr>
                <w:sz w:val="20"/>
                <w:szCs w:val="20"/>
              </w:rPr>
              <w:t xml:space="preserve">2 (2 C) </w:t>
            </w:r>
          </w:p>
        </w:tc>
      </w:tr>
      <w:tr w:rsidR="0039794C" w:rsidRPr="0039794C" w14:paraId="3530841A" w14:textId="77777777" w:rsidTr="0645F055">
        <w:trPr>
          <w:trHeight w:val="250"/>
        </w:trPr>
        <w:tc>
          <w:tcPr>
            <w:tcW w:w="5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471CFF05" w14:textId="77777777" w:rsidR="0039794C" w:rsidRPr="0039794C" w:rsidRDefault="0039794C" w:rsidP="0039794C">
            <w:r w:rsidRPr="0039794C">
              <w:rPr>
                <w:sz w:val="20"/>
                <w:szCs w:val="20"/>
              </w:rPr>
              <w:t xml:space="preserve">Filosofia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3E7045F2" w14:textId="77777777" w:rsidR="0039794C" w:rsidRPr="0039794C" w:rsidRDefault="0039794C" w:rsidP="0039794C">
            <w:r w:rsidRPr="0039794C">
              <w:rPr>
                <w:sz w:val="20"/>
                <w:szCs w:val="20"/>
              </w:rPr>
              <w:t xml:space="preserve">3 </w:t>
            </w:r>
          </w:p>
        </w:tc>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74383AAA" w14:textId="77777777" w:rsidR="0039794C" w:rsidRPr="0039794C" w:rsidRDefault="0039794C" w:rsidP="0039794C">
            <w:r w:rsidRPr="0039794C">
              <w:rPr>
                <w:sz w:val="20"/>
                <w:szCs w:val="20"/>
              </w:rPr>
              <w:t xml:space="preserve">3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2C2F7F39" w14:textId="77777777" w:rsidR="0039794C" w:rsidRPr="0039794C" w:rsidRDefault="0039794C" w:rsidP="0039794C">
            <w:r w:rsidRPr="0039794C">
              <w:rPr>
                <w:sz w:val="20"/>
                <w:szCs w:val="20"/>
              </w:rPr>
              <w:t xml:space="preserve">3 </w:t>
            </w:r>
          </w:p>
        </w:tc>
      </w:tr>
      <w:tr w:rsidR="0039794C" w:rsidRPr="0039794C" w14:paraId="69A1FBBB" w14:textId="77777777" w:rsidTr="0645F055">
        <w:trPr>
          <w:trHeight w:val="250"/>
        </w:trPr>
        <w:tc>
          <w:tcPr>
            <w:tcW w:w="5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21489D7B" w14:textId="77777777" w:rsidR="0039794C" w:rsidRPr="0039794C" w:rsidRDefault="0039794C" w:rsidP="0039794C">
            <w:r w:rsidRPr="0039794C">
              <w:rPr>
                <w:sz w:val="20"/>
                <w:szCs w:val="20"/>
              </w:rPr>
              <w:t xml:space="preserve">Matematica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79CE4ED2" w14:textId="77777777" w:rsidR="0039794C" w:rsidRPr="0039794C" w:rsidRDefault="0039794C" w:rsidP="0039794C">
            <w:r w:rsidRPr="0039794C">
              <w:rPr>
                <w:sz w:val="20"/>
                <w:szCs w:val="20"/>
              </w:rPr>
              <w:t xml:space="preserve">6 </w:t>
            </w:r>
          </w:p>
        </w:tc>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7AB2D801" w14:textId="77777777" w:rsidR="0039794C" w:rsidRPr="0039794C" w:rsidRDefault="0039794C" w:rsidP="0039794C">
            <w:r w:rsidRPr="0039794C">
              <w:rPr>
                <w:sz w:val="20"/>
                <w:szCs w:val="20"/>
              </w:rPr>
              <w:t xml:space="preserve">6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3A15992C" w14:textId="77777777" w:rsidR="0039794C" w:rsidRPr="0039794C" w:rsidRDefault="0039794C" w:rsidP="0039794C">
            <w:r w:rsidRPr="0039794C">
              <w:rPr>
                <w:sz w:val="20"/>
                <w:szCs w:val="20"/>
              </w:rPr>
              <w:t xml:space="preserve">6 </w:t>
            </w:r>
          </w:p>
        </w:tc>
      </w:tr>
      <w:tr w:rsidR="0039794C" w:rsidRPr="0039794C" w14:paraId="00AA8C32" w14:textId="77777777" w:rsidTr="0645F055">
        <w:trPr>
          <w:trHeight w:val="250"/>
        </w:trPr>
        <w:tc>
          <w:tcPr>
            <w:tcW w:w="5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06433178" w14:textId="77777777" w:rsidR="0039794C" w:rsidRPr="0039794C" w:rsidRDefault="0039794C" w:rsidP="0039794C">
            <w:r w:rsidRPr="0039794C">
              <w:rPr>
                <w:sz w:val="20"/>
                <w:szCs w:val="20"/>
              </w:rPr>
              <w:t xml:space="preserve">Fisica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5ACD77B9" w14:textId="77777777" w:rsidR="0039794C" w:rsidRPr="0039794C" w:rsidRDefault="0039794C" w:rsidP="0039794C">
            <w:r w:rsidRPr="0039794C">
              <w:rPr>
                <w:sz w:val="20"/>
                <w:szCs w:val="20"/>
              </w:rPr>
              <w:t xml:space="preserve">4 </w:t>
            </w:r>
          </w:p>
        </w:tc>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1776D7B7" w14:textId="77777777" w:rsidR="0039794C" w:rsidRPr="0039794C" w:rsidRDefault="0039794C" w:rsidP="0039794C">
            <w:r w:rsidRPr="0039794C">
              <w:rPr>
                <w:sz w:val="20"/>
                <w:szCs w:val="20"/>
              </w:rPr>
              <w:t xml:space="preserve">4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453E4359" w14:textId="77777777" w:rsidR="0039794C" w:rsidRPr="0039794C" w:rsidRDefault="0039794C" w:rsidP="0039794C">
            <w:r w:rsidRPr="0039794C">
              <w:rPr>
                <w:sz w:val="20"/>
                <w:szCs w:val="20"/>
              </w:rPr>
              <w:t xml:space="preserve">4 </w:t>
            </w:r>
          </w:p>
        </w:tc>
      </w:tr>
      <w:tr w:rsidR="0039794C" w:rsidRPr="0039794C" w14:paraId="5464D99F" w14:textId="77777777" w:rsidTr="0645F055">
        <w:trPr>
          <w:trHeight w:val="250"/>
        </w:trPr>
        <w:tc>
          <w:tcPr>
            <w:tcW w:w="5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29D10BFE" w14:textId="77777777" w:rsidR="0039794C" w:rsidRPr="0039794C" w:rsidRDefault="0039794C" w:rsidP="0039794C">
            <w:r w:rsidRPr="0039794C">
              <w:rPr>
                <w:sz w:val="20"/>
                <w:szCs w:val="20"/>
              </w:rPr>
              <w:t xml:space="preserve">Scienze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53C5E118" w14:textId="77777777" w:rsidR="0039794C" w:rsidRPr="0039794C" w:rsidRDefault="0039794C" w:rsidP="0039794C">
            <w:r w:rsidRPr="0039794C">
              <w:rPr>
                <w:sz w:val="20"/>
                <w:szCs w:val="20"/>
              </w:rPr>
              <w:t xml:space="preserve">3 </w:t>
            </w:r>
          </w:p>
        </w:tc>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6959488B" w14:textId="77777777" w:rsidR="0039794C" w:rsidRPr="0039794C" w:rsidRDefault="0039794C" w:rsidP="0039794C">
            <w:r w:rsidRPr="0039794C">
              <w:rPr>
                <w:sz w:val="20"/>
                <w:szCs w:val="20"/>
              </w:rPr>
              <w:t xml:space="preserve">3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2140F788" w14:textId="77777777" w:rsidR="0039794C" w:rsidRPr="0039794C" w:rsidRDefault="0039794C" w:rsidP="0039794C">
            <w:r w:rsidRPr="0039794C">
              <w:rPr>
                <w:sz w:val="20"/>
                <w:szCs w:val="20"/>
              </w:rPr>
              <w:t xml:space="preserve">3 </w:t>
            </w:r>
          </w:p>
        </w:tc>
      </w:tr>
      <w:tr w:rsidR="0039794C" w:rsidRPr="0039794C" w14:paraId="78E45B11" w14:textId="77777777" w:rsidTr="0645F055">
        <w:trPr>
          <w:trHeight w:val="250"/>
        </w:trPr>
        <w:tc>
          <w:tcPr>
            <w:tcW w:w="5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3BFD91F6" w14:textId="77777777" w:rsidR="0039794C" w:rsidRPr="0039794C" w:rsidRDefault="0039794C" w:rsidP="0039794C">
            <w:r w:rsidRPr="0039794C">
              <w:rPr>
                <w:sz w:val="20"/>
                <w:szCs w:val="20"/>
              </w:rPr>
              <w:t xml:space="preserve">Disegno e Storia dell’arte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09D5651C" w14:textId="77777777" w:rsidR="0039794C" w:rsidRPr="0039794C" w:rsidRDefault="0039794C" w:rsidP="0039794C">
            <w:r w:rsidRPr="0039794C">
              <w:rPr>
                <w:sz w:val="20"/>
                <w:szCs w:val="20"/>
              </w:rPr>
              <w:t xml:space="preserve">2 </w:t>
            </w:r>
          </w:p>
        </w:tc>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5A94955F" w14:textId="77777777" w:rsidR="0039794C" w:rsidRPr="0039794C" w:rsidRDefault="0039794C" w:rsidP="0039794C">
            <w:r w:rsidRPr="0039794C">
              <w:rPr>
                <w:sz w:val="20"/>
                <w:szCs w:val="20"/>
              </w:rPr>
              <w:t xml:space="preserve">2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1133522E" w14:textId="77777777" w:rsidR="0039794C" w:rsidRPr="0039794C" w:rsidRDefault="0039794C" w:rsidP="0039794C">
            <w:r w:rsidRPr="0039794C">
              <w:rPr>
                <w:sz w:val="20"/>
                <w:szCs w:val="20"/>
              </w:rPr>
              <w:t xml:space="preserve">2 </w:t>
            </w:r>
          </w:p>
        </w:tc>
      </w:tr>
      <w:tr w:rsidR="0039794C" w:rsidRPr="0039794C" w14:paraId="0126016E" w14:textId="77777777" w:rsidTr="0645F055">
        <w:trPr>
          <w:trHeight w:val="250"/>
        </w:trPr>
        <w:tc>
          <w:tcPr>
            <w:tcW w:w="5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6B868965" w14:textId="77777777" w:rsidR="0039794C" w:rsidRPr="0039794C" w:rsidRDefault="0039794C" w:rsidP="0039794C">
            <w:r w:rsidRPr="0039794C">
              <w:rPr>
                <w:sz w:val="20"/>
                <w:szCs w:val="20"/>
              </w:rPr>
              <w:t xml:space="preserve">Educazione fisica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2351C906" w14:textId="77777777" w:rsidR="0039794C" w:rsidRPr="0039794C" w:rsidRDefault="0039794C" w:rsidP="0039794C">
            <w:r w:rsidRPr="0039794C">
              <w:rPr>
                <w:sz w:val="20"/>
                <w:szCs w:val="20"/>
              </w:rPr>
              <w:t xml:space="preserve">2 </w:t>
            </w:r>
          </w:p>
        </w:tc>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1399C339" w14:textId="77777777" w:rsidR="0039794C" w:rsidRPr="0039794C" w:rsidRDefault="0039794C" w:rsidP="0039794C">
            <w:r w:rsidRPr="0039794C">
              <w:rPr>
                <w:sz w:val="20"/>
                <w:szCs w:val="20"/>
              </w:rPr>
              <w:t xml:space="preserve">2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0CE32598" w14:textId="77777777" w:rsidR="0039794C" w:rsidRPr="0039794C" w:rsidRDefault="0039794C" w:rsidP="0039794C">
            <w:r w:rsidRPr="0039794C">
              <w:rPr>
                <w:sz w:val="20"/>
                <w:szCs w:val="20"/>
              </w:rPr>
              <w:t xml:space="preserve">2 </w:t>
            </w:r>
          </w:p>
        </w:tc>
      </w:tr>
      <w:tr w:rsidR="0039794C" w:rsidRPr="0039794C" w14:paraId="4E9B99D0" w14:textId="77777777" w:rsidTr="0645F055">
        <w:trPr>
          <w:trHeight w:val="250"/>
        </w:trPr>
        <w:tc>
          <w:tcPr>
            <w:tcW w:w="5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2A1177D5" w14:textId="77777777" w:rsidR="0039794C" w:rsidRPr="0039794C" w:rsidRDefault="0039794C" w:rsidP="0039794C">
            <w:r w:rsidRPr="0039794C">
              <w:rPr>
                <w:sz w:val="20"/>
                <w:szCs w:val="20"/>
              </w:rPr>
              <w:t>Religione cattolica o attività alternative</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7B2EF9EC" w14:textId="77777777" w:rsidR="0039794C" w:rsidRPr="0039794C" w:rsidRDefault="0039794C" w:rsidP="0039794C">
            <w:r w:rsidRPr="0039794C">
              <w:rPr>
                <w:sz w:val="20"/>
                <w:szCs w:val="20"/>
              </w:rPr>
              <w:t xml:space="preserve">1 </w:t>
            </w:r>
          </w:p>
        </w:tc>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5436CC61" w14:textId="77777777" w:rsidR="0039794C" w:rsidRPr="0039794C" w:rsidRDefault="0039794C" w:rsidP="0039794C">
            <w:r w:rsidRPr="0039794C">
              <w:rPr>
                <w:sz w:val="20"/>
                <w:szCs w:val="20"/>
              </w:rPr>
              <w:t xml:space="preserve">1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554B8E36" w14:textId="77777777" w:rsidR="0039794C" w:rsidRPr="0039794C" w:rsidRDefault="0039794C" w:rsidP="0039794C">
            <w:r w:rsidRPr="0039794C">
              <w:rPr>
                <w:sz w:val="20"/>
                <w:szCs w:val="20"/>
              </w:rPr>
              <w:t xml:space="preserve">1 </w:t>
            </w:r>
          </w:p>
        </w:tc>
      </w:tr>
      <w:tr w:rsidR="0039794C" w:rsidRPr="0039794C" w14:paraId="6B365066" w14:textId="77777777" w:rsidTr="0645F055">
        <w:trPr>
          <w:trHeight w:val="250"/>
        </w:trPr>
        <w:tc>
          <w:tcPr>
            <w:tcW w:w="55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4268A57E" w14:textId="77777777" w:rsidR="0039794C" w:rsidRPr="0039794C" w:rsidRDefault="0039794C" w:rsidP="0039794C">
            <w:pPr>
              <w:jc w:val="center"/>
            </w:pPr>
            <w:r w:rsidRPr="0039794C">
              <w:rPr>
                <w:b/>
                <w:bCs/>
                <w:sz w:val="20"/>
                <w:szCs w:val="20"/>
              </w:rPr>
              <w:t>ORE SETTIMANALI</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43A19FF3" w14:textId="77777777" w:rsidR="0039794C" w:rsidRPr="0039794C" w:rsidRDefault="0039794C" w:rsidP="0039794C">
            <w:r w:rsidRPr="0039794C">
              <w:rPr>
                <w:b/>
                <w:bCs/>
                <w:sz w:val="20"/>
                <w:szCs w:val="20"/>
              </w:rPr>
              <w:t xml:space="preserve">36 </w:t>
            </w:r>
          </w:p>
        </w:tc>
        <w:tc>
          <w:tcPr>
            <w:tcW w:w="13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2A820A91" w14:textId="77777777" w:rsidR="0039794C" w:rsidRPr="0039794C" w:rsidRDefault="0039794C" w:rsidP="0039794C">
            <w:r w:rsidRPr="0039794C">
              <w:rPr>
                <w:b/>
                <w:bCs/>
                <w:sz w:val="20"/>
                <w:szCs w:val="20"/>
              </w:rPr>
              <w:t xml:space="preserve">36 </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80" w:type="dxa"/>
              <w:left w:w="80" w:type="dxa"/>
              <w:bottom w:w="80" w:type="dxa"/>
              <w:right w:w="80" w:type="dxa"/>
            </w:tcMar>
            <w:vAlign w:val="center"/>
          </w:tcPr>
          <w:p w14:paraId="59DC159F" w14:textId="77777777" w:rsidR="0039794C" w:rsidRPr="0039794C" w:rsidRDefault="0039794C" w:rsidP="0039794C">
            <w:r w:rsidRPr="0039794C">
              <w:rPr>
                <w:b/>
                <w:bCs/>
                <w:sz w:val="20"/>
                <w:szCs w:val="20"/>
              </w:rPr>
              <w:t>36</w:t>
            </w:r>
          </w:p>
        </w:tc>
      </w:tr>
    </w:tbl>
    <w:p w14:paraId="44482107" w14:textId="5CADD42F" w:rsidR="0645F055" w:rsidRDefault="0645F055"/>
    <w:p w14:paraId="1DB73884" w14:textId="77777777" w:rsidR="0039794C" w:rsidRPr="0039794C" w:rsidRDefault="0039794C" w:rsidP="0645F055">
      <w:pPr>
        <w:rPr>
          <w:sz w:val="16"/>
          <w:szCs w:val="16"/>
        </w:rPr>
      </w:pPr>
    </w:p>
    <w:p w14:paraId="18FFE351" w14:textId="77777777" w:rsidR="0039794C" w:rsidRPr="0039794C" w:rsidRDefault="0039794C" w:rsidP="0645F055">
      <w:pPr>
        <w:rPr>
          <w:rFonts w:ascii="Georgia" w:hAnsi="Georgia"/>
          <w:b/>
          <w:bCs/>
          <w:sz w:val="16"/>
          <w:szCs w:val="16"/>
        </w:rPr>
      </w:pPr>
      <w:r w:rsidRPr="0645F055">
        <w:rPr>
          <w:sz w:val="16"/>
          <w:szCs w:val="16"/>
        </w:rPr>
        <w:t xml:space="preserve">* </w:t>
      </w:r>
      <w:proofErr w:type="gramStart"/>
      <w:r w:rsidRPr="0645F055">
        <w:rPr>
          <w:sz w:val="16"/>
          <w:szCs w:val="16"/>
        </w:rPr>
        <w:t>E’</w:t>
      </w:r>
      <w:proofErr w:type="gramEnd"/>
      <w:r w:rsidRPr="0645F055">
        <w:rPr>
          <w:sz w:val="16"/>
          <w:szCs w:val="16"/>
        </w:rPr>
        <w:t xml:space="preserve"> prevista la compresenza con docenti madrelingua      </w:t>
      </w:r>
    </w:p>
    <w:p w14:paraId="2BC05938" w14:textId="77777777" w:rsidR="0039794C" w:rsidRPr="0039794C" w:rsidRDefault="0039794C" w:rsidP="0645F055">
      <w:pPr>
        <w:rPr>
          <w:rFonts w:ascii="Georgia" w:hAnsi="Georgia"/>
          <w:b/>
          <w:bCs/>
          <w:sz w:val="16"/>
          <w:szCs w:val="16"/>
        </w:rPr>
      </w:pPr>
      <w:r w:rsidRPr="3F0CC1CD">
        <w:rPr>
          <w:sz w:val="16"/>
          <w:szCs w:val="16"/>
        </w:rPr>
        <w:t>C= ore di compresenza con docente madrelingua</w:t>
      </w:r>
    </w:p>
    <w:p w14:paraId="7C80CDC4" w14:textId="751022AC" w:rsidR="3F0CC1CD" w:rsidRDefault="3F0CC1CD" w:rsidP="3F0CC1CD">
      <w:pPr>
        <w:rPr>
          <w:sz w:val="16"/>
          <w:szCs w:val="16"/>
        </w:rPr>
      </w:pPr>
    </w:p>
    <w:p w14:paraId="5736B7BC" w14:textId="5419F991" w:rsidR="00017DB9" w:rsidRPr="006549AF" w:rsidRDefault="640D5A01" w:rsidP="0645F055">
      <w:pPr>
        <w:pStyle w:val="Titolo2"/>
        <w:rPr>
          <w:rFonts w:ascii="Century Gothic" w:hAnsi="Century Gothic"/>
          <w:sz w:val="24"/>
          <w:szCs w:val="24"/>
        </w:rPr>
      </w:pPr>
      <w:r w:rsidRPr="55AF9501">
        <w:rPr>
          <w:rFonts w:ascii="Century Gothic" w:hAnsi="Century Gothic"/>
          <w:sz w:val="24"/>
          <w:szCs w:val="24"/>
        </w:rPr>
        <w:t>1</w:t>
      </w:r>
      <w:r w:rsidR="004E1424" w:rsidRPr="55AF9501">
        <w:rPr>
          <w:rFonts w:ascii="Century Gothic" w:hAnsi="Century Gothic"/>
          <w:sz w:val="24"/>
          <w:szCs w:val="24"/>
        </w:rPr>
        <w:t xml:space="preserve">.4. </w:t>
      </w:r>
      <w:proofErr w:type="spellStart"/>
      <w:r w:rsidR="004E1424" w:rsidRPr="55AF9501">
        <w:rPr>
          <w:rFonts w:ascii="Century Gothic" w:hAnsi="Century Gothic"/>
          <w:sz w:val="24"/>
          <w:szCs w:val="24"/>
        </w:rPr>
        <w:t>EsaBac</w:t>
      </w:r>
      <w:proofErr w:type="spellEnd"/>
      <w:r w:rsidR="004E1424" w:rsidRPr="55AF9501">
        <w:rPr>
          <w:rFonts w:ascii="Century Gothic" w:hAnsi="Century Gothic"/>
          <w:sz w:val="24"/>
          <w:szCs w:val="24"/>
        </w:rPr>
        <w:t>: il doppio diploma</w:t>
      </w:r>
    </w:p>
    <w:p w14:paraId="693387BA" w14:textId="77777777" w:rsidR="00017DB9" w:rsidRPr="006549AF" w:rsidRDefault="004E1424" w:rsidP="0645F055">
      <w:pPr>
        <w:widowControl/>
        <w:suppressAutoHyphens w:val="0"/>
        <w:jc w:val="both"/>
        <w:rPr>
          <w:sz w:val="20"/>
          <w:szCs w:val="20"/>
        </w:rPr>
      </w:pPr>
      <w:r w:rsidRPr="0645F055">
        <w:rPr>
          <w:sz w:val="20"/>
          <w:szCs w:val="20"/>
        </w:rPr>
        <w:t>A partire dall’anno scolastico 2010-2011, gli studenti del Liceo Internazionale Linguistico e Scientifico affrontano le prove di esame per il conseguimento dell’</w:t>
      </w:r>
      <w:proofErr w:type="spellStart"/>
      <w:r w:rsidRPr="0645F055">
        <w:rPr>
          <w:sz w:val="20"/>
          <w:szCs w:val="20"/>
        </w:rPr>
        <w:t>EsaBac</w:t>
      </w:r>
      <w:proofErr w:type="spellEnd"/>
      <w:r w:rsidRPr="0645F055">
        <w:rPr>
          <w:sz w:val="20"/>
          <w:szCs w:val="20"/>
        </w:rPr>
        <w:t xml:space="preserve"> (regolamentato nella sua fase definitiva dal DM 95/2013), il doppio diploma che permette il proseguimento degli studi nelle </w:t>
      </w:r>
      <w:r w:rsidRPr="0645F055">
        <w:rPr>
          <w:sz w:val="20"/>
          <w:szCs w:val="20"/>
        </w:rPr>
        <w:lastRenderedPageBreak/>
        <w:t xml:space="preserve">università dei due paesi partner. Questo progetto, oltre a consentire il rafforzamento dell’insegnamento delle rispettive lingue in un percorso bi-culturale, dà nuovo slancio ai processi di mobilità degli studenti e all’inserimento oltralpe dei futuri lavoratori. Inoltre, il conseguimento del </w:t>
      </w:r>
      <w:proofErr w:type="spellStart"/>
      <w:r w:rsidRPr="0645F055">
        <w:rPr>
          <w:sz w:val="20"/>
          <w:szCs w:val="20"/>
        </w:rPr>
        <w:t>Baccalauréat</w:t>
      </w:r>
      <w:proofErr w:type="spellEnd"/>
      <w:r w:rsidRPr="0645F055">
        <w:rPr>
          <w:sz w:val="20"/>
          <w:szCs w:val="20"/>
        </w:rPr>
        <w:t xml:space="preserve"> permette agli studenti italiani di accedere alle università francesi e a quelle dei paesi che riconoscono tale diploma.</w:t>
      </w:r>
    </w:p>
    <w:p w14:paraId="78EAE201" w14:textId="77777777" w:rsidR="00017DB9" w:rsidRPr="006549AF" w:rsidRDefault="004E1424" w:rsidP="0645F055">
      <w:pPr>
        <w:widowControl/>
        <w:suppressAutoHyphens w:val="0"/>
        <w:jc w:val="both"/>
        <w:rPr>
          <w:sz w:val="20"/>
          <w:szCs w:val="20"/>
        </w:rPr>
      </w:pPr>
      <w:r w:rsidRPr="3F0CC1CD">
        <w:rPr>
          <w:sz w:val="20"/>
          <w:szCs w:val="20"/>
        </w:rPr>
        <w:t>L’insegnamento della Storia è da sempre impartito in francese con la compresenza di un professore di Lettere e di un docente madrelingua (conversatore). La metodologia utilizzata è quella adottata in Francia, secondo la quale si privilegia l’uso dei documenti autentici (scritti e iconografici). Le prove di verifica si svolgono in lingua e sono indirizzate alla preparazione delle due tipologie di prove scritte previste dal DM 95/2013 (Composizione, e Studio e analisi di un insieme di documenti, scritti e/o iconografici). La preparazione e la correzione delle prove viene svolta dai due professori compresenti, il docente madrelingua interviene soprattutto per la valutazione della lingua e la verifica del rispetto della metodologia.</w:t>
      </w:r>
    </w:p>
    <w:p w14:paraId="5726AB33" w14:textId="77777777" w:rsidR="00017DB9" w:rsidRPr="006549AF" w:rsidRDefault="004E1424" w:rsidP="0645F055">
      <w:pPr>
        <w:widowControl/>
        <w:suppressAutoHyphens w:val="0"/>
        <w:jc w:val="both"/>
        <w:rPr>
          <w:sz w:val="20"/>
          <w:szCs w:val="20"/>
        </w:rPr>
      </w:pPr>
      <w:r w:rsidRPr="0645F055">
        <w:rPr>
          <w:sz w:val="20"/>
          <w:szCs w:val="20"/>
        </w:rPr>
        <w:t>Il programma di Storia (definito dall’allegato 3 del DM 91/2010) verte sui seguenti temi:</w:t>
      </w:r>
    </w:p>
    <w:p w14:paraId="0182B99E" w14:textId="77777777" w:rsidR="00017DB9" w:rsidRPr="006549AF" w:rsidRDefault="004E1424" w:rsidP="0645F055">
      <w:pPr>
        <w:rPr>
          <w:sz w:val="20"/>
          <w:szCs w:val="20"/>
        </w:rPr>
      </w:pPr>
      <w:r w:rsidRPr="0645F055">
        <w:rPr>
          <w:color w:val="262626" w:themeColor="text1" w:themeTint="D9"/>
          <w:sz w:val="20"/>
          <w:szCs w:val="20"/>
        </w:rPr>
        <w:t xml:space="preserve">- Il mondo dal 1945 fino ai giorni nostri </w:t>
      </w:r>
    </w:p>
    <w:p w14:paraId="0F17A011" w14:textId="77777777" w:rsidR="00017DB9" w:rsidRPr="006549AF" w:rsidRDefault="004E1424" w:rsidP="0645F055">
      <w:pPr>
        <w:rPr>
          <w:sz w:val="20"/>
          <w:szCs w:val="20"/>
        </w:rPr>
      </w:pPr>
      <w:r w:rsidRPr="0645F055">
        <w:rPr>
          <w:color w:val="262626" w:themeColor="text1" w:themeTint="D9"/>
          <w:sz w:val="20"/>
          <w:szCs w:val="20"/>
        </w:rPr>
        <w:t xml:space="preserve">- La Francia dal 1945 fino ai giorni nostri </w:t>
      </w:r>
    </w:p>
    <w:p w14:paraId="18647276" w14:textId="77777777" w:rsidR="00017DB9" w:rsidRPr="006549AF" w:rsidRDefault="004E1424" w:rsidP="0645F055">
      <w:pPr>
        <w:rPr>
          <w:sz w:val="20"/>
          <w:szCs w:val="20"/>
        </w:rPr>
      </w:pPr>
      <w:r w:rsidRPr="0645F055">
        <w:rPr>
          <w:color w:val="262626" w:themeColor="text1" w:themeTint="D9"/>
          <w:sz w:val="20"/>
          <w:szCs w:val="20"/>
        </w:rPr>
        <w:t xml:space="preserve">- L’Italia dal 1945 fino ai giorni nostri </w:t>
      </w:r>
    </w:p>
    <w:p w14:paraId="408DB2F0" w14:textId="6640ADC8" w:rsidR="00017DB9" w:rsidRPr="006549AF" w:rsidRDefault="004E1424" w:rsidP="0645F055">
      <w:pPr>
        <w:pStyle w:val="Titolo3"/>
        <w:ind w:left="0" w:firstLine="0"/>
        <w:rPr>
          <w:rFonts w:ascii="Century Gothic" w:hAnsi="Century Gothic"/>
          <w:sz w:val="21"/>
          <w:szCs w:val="21"/>
        </w:rPr>
      </w:pPr>
      <w:r w:rsidRPr="0645F055">
        <w:rPr>
          <w:rFonts w:ascii="Century Gothic" w:hAnsi="Century Gothic"/>
          <w:sz w:val="21"/>
          <w:szCs w:val="21"/>
        </w:rPr>
        <w:t>ARTICOLAZIONE DELLE PROVE ESABAC</w:t>
      </w:r>
    </w:p>
    <w:p w14:paraId="171667D9" w14:textId="77777777" w:rsidR="00017DB9" w:rsidRPr="006549AF" w:rsidRDefault="004E1424" w:rsidP="0645F055">
      <w:pPr>
        <w:widowControl/>
        <w:suppressAutoHyphens w:val="0"/>
        <w:spacing w:after="160" w:line="259" w:lineRule="auto"/>
        <w:rPr>
          <w:rFonts w:eastAsia="Calibri" w:cs="Calibri"/>
          <w:sz w:val="20"/>
          <w:szCs w:val="20"/>
        </w:rPr>
      </w:pPr>
      <w:r w:rsidRPr="0645F055">
        <w:rPr>
          <w:sz w:val="20"/>
          <w:szCs w:val="20"/>
        </w:rPr>
        <w:t xml:space="preserve">Nel corso del triennio gli alunni sono stati allenati per sostenere </w:t>
      </w:r>
      <w:r w:rsidRPr="0645F055">
        <w:rPr>
          <w:kern w:val="3"/>
          <w:sz w:val="20"/>
          <w:szCs w:val="20"/>
        </w:rPr>
        <w:t xml:space="preserve">la parte di esame specifica, denominata </w:t>
      </w:r>
      <w:proofErr w:type="spellStart"/>
      <w:r w:rsidRPr="0645F055">
        <w:rPr>
          <w:kern w:val="3"/>
          <w:sz w:val="20"/>
          <w:szCs w:val="20"/>
        </w:rPr>
        <w:t>EsaBac</w:t>
      </w:r>
      <w:proofErr w:type="spellEnd"/>
      <w:r w:rsidRPr="0645F055">
        <w:rPr>
          <w:kern w:val="3"/>
          <w:sz w:val="20"/>
          <w:szCs w:val="20"/>
        </w:rPr>
        <w:t xml:space="preserve">, </w:t>
      </w:r>
      <w:r w:rsidRPr="0645F055">
        <w:rPr>
          <w:sz w:val="20"/>
          <w:szCs w:val="20"/>
        </w:rPr>
        <w:t>costituita</w:t>
      </w:r>
      <w:r w:rsidRPr="0645F055">
        <w:rPr>
          <w:kern w:val="3"/>
          <w:sz w:val="20"/>
          <w:szCs w:val="20"/>
        </w:rPr>
        <w:t xml:space="preserve"> da una parte scritta e una parte orale, come stabilito dal D.M. 91/2010.</w:t>
      </w:r>
    </w:p>
    <w:p w14:paraId="519AAE52" w14:textId="77777777" w:rsidR="00017DB9" w:rsidRPr="006549AF" w:rsidRDefault="004E1424" w:rsidP="0645F055">
      <w:pPr>
        <w:widowControl/>
        <w:suppressAutoHyphens w:val="0"/>
        <w:jc w:val="both"/>
        <w:rPr>
          <w:kern w:val="3"/>
          <w:sz w:val="20"/>
          <w:szCs w:val="20"/>
        </w:rPr>
      </w:pPr>
      <w:r w:rsidRPr="0645F055">
        <w:rPr>
          <w:kern w:val="3"/>
          <w:sz w:val="20"/>
          <w:szCs w:val="20"/>
        </w:rPr>
        <w:t>La prova scritta, della durata complessiva di 6 ore ed effettuata successivamente allo svolgimento della seconda prova, avrebbe dovuto articolarsi in due prove distinte:</w:t>
      </w:r>
    </w:p>
    <w:p w14:paraId="361E6C5C" w14:textId="77777777" w:rsidR="00017DB9" w:rsidRPr="006549AF" w:rsidRDefault="004E1424" w:rsidP="0645F055">
      <w:pPr>
        <w:widowControl/>
        <w:numPr>
          <w:ilvl w:val="0"/>
          <w:numId w:val="14"/>
        </w:numPr>
        <w:suppressAutoHyphens w:val="0"/>
        <w:jc w:val="both"/>
        <w:rPr>
          <w:sz w:val="20"/>
          <w:szCs w:val="20"/>
        </w:rPr>
      </w:pPr>
      <w:r w:rsidRPr="0645F055">
        <w:rPr>
          <w:kern w:val="3"/>
          <w:sz w:val="20"/>
          <w:szCs w:val="20"/>
        </w:rPr>
        <w:t>una prova scritta di Lingua e letteratura francese, della durata di 4 ore;</w:t>
      </w:r>
    </w:p>
    <w:p w14:paraId="39DF811F" w14:textId="77777777" w:rsidR="00017DB9" w:rsidRPr="006549AF" w:rsidRDefault="004E1424" w:rsidP="3F0CC1CD">
      <w:pPr>
        <w:widowControl/>
        <w:numPr>
          <w:ilvl w:val="0"/>
          <w:numId w:val="14"/>
        </w:numPr>
        <w:suppressAutoHyphens w:val="0"/>
        <w:jc w:val="both"/>
        <w:rPr>
          <w:rFonts w:eastAsia="Century Gothic" w:cs="Century Gothic"/>
          <w:kern w:val="3"/>
          <w:sz w:val="20"/>
          <w:szCs w:val="20"/>
        </w:rPr>
      </w:pPr>
      <w:r w:rsidRPr="0645F055">
        <w:rPr>
          <w:kern w:val="3"/>
          <w:sz w:val="20"/>
          <w:szCs w:val="20"/>
        </w:rPr>
        <w:t>una prova scritta di Storia in lingua francese, della durata di 2 ore.</w:t>
      </w:r>
    </w:p>
    <w:p w14:paraId="3F041670" w14:textId="77777777" w:rsidR="00017DB9" w:rsidRPr="006549AF" w:rsidRDefault="00017DB9">
      <w:pPr>
        <w:pStyle w:val="Corpotesto"/>
        <w:jc w:val="left"/>
        <w:rPr>
          <w:rFonts w:ascii="Century Gothic" w:hAnsi="Century Gothic"/>
          <w:sz w:val="16"/>
          <w:szCs w:val="16"/>
        </w:rPr>
      </w:pPr>
    </w:p>
    <w:tbl>
      <w:tblPr>
        <w:tblStyle w:val="NormalTable0"/>
        <w:tblW w:w="9627" w:type="dxa"/>
        <w:tblInd w:w="22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923"/>
        <w:gridCol w:w="1933"/>
        <w:gridCol w:w="1925"/>
        <w:gridCol w:w="3846"/>
      </w:tblGrid>
      <w:tr w:rsidR="00017DB9" w:rsidRPr="006549AF" w14:paraId="12B412E0" w14:textId="77777777" w:rsidTr="3F0CC1CD">
        <w:trPr>
          <w:trHeight w:val="250"/>
        </w:trPr>
        <w:tc>
          <w:tcPr>
            <w:tcW w:w="1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ADD948A" w14:textId="77777777" w:rsidR="00017DB9" w:rsidRPr="006549AF" w:rsidRDefault="004E1424">
            <w:pPr>
              <w:pStyle w:val="Corpotesto"/>
              <w:jc w:val="left"/>
              <w:rPr>
                <w:rFonts w:ascii="Century Gothic" w:hAnsi="Century Gothic"/>
                <w:sz w:val="16"/>
                <w:szCs w:val="16"/>
              </w:rPr>
            </w:pPr>
            <w:r w:rsidRPr="006549AF">
              <w:rPr>
                <w:rFonts w:ascii="Century Gothic" w:hAnsi="Century Gothic"/>
              </w:rPr>
              <w:t>Tipo di prova</w:t>
            </w:r>
          </w:p>
        </w:tc>
        <w:tc>
          <w:tcPr>
            <w:tcW w:w="19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1984168" w14:textId="77777777" w:rsidR="00017DB9" w:rsidRPr="006549AF" w:rsidRDefault="004E1424">
            <w:pPr>
              <w:pStyle w:val="Corpotesto"/>
              <w:jc w:val="left"/>
              <w:rPr>
                <w:rFonts w:ascii="Century Gothic" w:hAnsi="Century Gothic"/>
                <w:sz w:val="16"/>
                <w:szCs w:val="16"/>
              </w:rPr>
            </w:pPr>
            <w:r w:rsidRPr="006549AF">
              <w:rPr>
                <w:rFonts w:ascii="Century Gothic" w:hAnsi="Century Gothic"/>
              </w:rPr>
              <w:t>Materia</w:t>
            </w:r>
          </w:p>
        </w:tc>
        <w:tc>
          <w:tcPr>
            <w:tcW w:w="192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912135E" w14:textId="77777777" w:rsidR="00017DB9" w:rsidRPr="006549AF" w:rsidRDefault="004E1424">
            <w:pPr>
              <w:pStyle w:val="Corpotesto"/>
              <w:jc w:val="left"/>
              <w:rPr>
                <w:rFonts w:ascii="Century Gothic" w:hAnsi="Century Gothic"/>
                <w:sz w:val="16"/>
                <w:szCs w:val="16"/>
              </w:rPr>
            </w:pPr>
            <w:r w:rsidRPr="006549AF">
              <w:rPr>
                <w:rFonts w:ascii="Century Gothic" w:hAnsi="Century Gothic"/>
              </w:rPr>
              <w:t>Durata</w:t>
            </w:r>
          </w:p>
        </w:tc>
        <w:tc>
          <w:tcPr>
            <w:tcW w:w="38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57DB5CC" w14:textId="77777777" w:rsidR="00017DB9" w:rsidRPr="006549AF" w:rsidRDefault="004E1424">
            <w:pPr>
              <w:pStyle w:val="Corpotesto"/>
              <w:jc w:val="left"/>
              <w:rPr>
                <w:rFonts w:ascii="Century Gothic" w:hAnsi="Century Gothic"/>
                <w:sz w:val="16"/>
                <w:szCs w:val="16"/>
              </w:rPr>
            </w:pPr>
            <w:r w:rsidRPr="006549AF">
              <w:rPr>
                <w:rFonts w:ascii="Century Gothic" w:hAnsi="Century Gothic"/>
              </w:rPr>
              <w:t>Tipologia</w:t>
            </w:r>
          </w:p>
        </w:tc>
      </w:tr>
      <w:tr w:rsidR="00017DB9" w:rsidRPr="006549AF" w14:paraId="5453129A" w14:textId="77777777" w:rsidTr="3F0CC1CD">
        <w:trPr>
          <w:trHeight w:val="730"/>
        </w:trPr>
        <w:tc>
          <w:tcPr>
            <w:tcW w:w="192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2144E4F5" w14:textId="77777777" w:rsidR="00017DB9" w:rsidRPr="006549AF" w:rsidRDefault="004E1424">
            <w:pPr>
              <w:pStyle w:val="Corpotesto"/>
              <w:jc w:val="left"/>
              <w:rPr>
                <w:rFonts w:ascii="Century Gothic" w:hAnsi="Century Gothic"/>
                <w:sz w:val="16"/>
                <w:szCs w:val="16"/>
              </w:rPr>
            </w:pPr>
            <w:r w:rsidRPr="006549AF">
              <w:rPr>
                <w:rFonts w:ascii="Century Gothic" w:hAnsi="Century Gothic"/>
                <w:b w:val="0"/>
                <w:bCs w:val="0"/>
              </w:rPr>
              <w:t>Scritta</w:t>
            </w:r>
          </w:p>
        </w:tc>
        <w:tc>
          <w:tcPr>
            <w:tcW w:w="193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B104CB7" w14:textId="77777777" w:rsidR="00017DB9" w:rsidRPr="006549AF" w:rsidRDefault="004E1424">
            <w:pPr>
              <w:pStyle w:val="Corpotesto"/>
              <w:jc w:val="left"/>
              <w:rPr>
                <w:rFonts w:ascii="Century Gothic" w:hAnsi="Century Gothic"/>
                <w:sz w:val="16"/>
                <w:szCs w:val="16"/>
              </w:rPr>
            </w:pPr>
            <w:r w:rsidRPr="006549AF">
              <w:rPr>
                <w:rFonts w:ascii="Century Gothic" w:hAnsi="Century Gothic"/>
                <w:b w:val="0"/>
                <w:bCs w:val="0"/>
              </w:rPr>
              <w:t>Lingua e letteratura francese</w:t>
            </w:r>
          </w:p>
        </w:tc>
        <w:tc>
          <w:tcPr>
            <w:tcW w:w="192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6B5BEDC8" w14:textId="77777777" w:rsidR="00017DB9" w:rsidRPr="006549AF" w:rsidRDefault="004E1424">
            <w:pPr>
              <w:pStyle w:val="Corpotesto"/>
              <w:jc w:val="left"/>
              <w:rPr>
                <w:rFonts w:ascii="Century Gothic" w:hAnsi="Century Gothic"/>
                <w:sz w:val="16"/>
                <w:szCs w:val="16"/>
              </w:rPr>
            </w:pPr>
            <w:r w:rsidRPr="006549AF">
              <w:rPr>
                <w:rFonts w:ascii="Century Gothic" w:hAnsi="Century Gothic"/>
                <w:b w:val="0"/>
                <w:bCs w:val="0"/>
              </w:rPr>
              <w:t>4 ore</w:t>
            </w:r>
          </w:p>
        </w:tc>
        <w:tc>
          <w:tcPr>
            <w:tcW w:w="38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0BE01AD" w14:textId="77777777" w:rsidR="00017DB9" w:rsidRPr="006549AF" w:rsidRDefault="004E1424">
            <w:pPr>
              <w:widowControl/>
              <w:suppressAutoHyphens w:val="0"/>
              <w:rPr>
                <w:sz w:val="22"/>
                <w:szCs w:val="22"/>
              </w:rPr>
            </w:pPr>
            <w:r w:rsidRPr="006549AF">
              <w:rPr>
                <w:b/>
                <w:bCs/>
                <w:sz w:val="18"/>
                <w:szCs w:val="18"/>
              </w:rPr>
              <w:t>Analisi di un testo</w:t>
            </w:r>
            <w:r w:rsidRPr="006549AF">
              <w:rPr>
                <w:sz w:val="18"/>
                <w:szCs w:val="18"/>
              </w:rPr>
              <w:t>, tratto dalla produzione letteraria in francese, dal 1850 ai giorni nostri</w:t>
            </w:r>
          </w:p>
        </w:tc>
      </w:tr>
      <w:tr w:rsidR="00017DB9" w:rsidRPr="006549AF" w14:paraId="7315A845" w14:textId="77777777" w:rsidTr="3F0CC1CD">
        <w:trPr>
          <w:trHeight w:val="1210"/>
        </w:trPr>
        <w:tc>
          <w:tcPr>
            <w:tcW w:w="1922" w:type="dxa"/>
            <w:vMerge/>
          </w:tcPr>
          <w:p w14:paraId="11FD8619" w14:textId="77777777" w:rsidR="00017DB9" w:rsidRPr="006549AF" w:rsidRDefault="00017DB9">
            <w:pPr>
              <w:rPr>
                <w:sz w:val="22"/>
                <w:szCs w:val="22"/>
              </w:rPr>
            </w:pPr>
          </w:p>
        </w:tc>
        <w:tc>
          <w:tcPr>
            <w:tcW w:w="1933" w:type="dxa"/>
            <w:vMerge/>
          </w:tcPr>
          <w:p w14:paraId="460E32FD" w14:textId="77777777" w:rsidR="00017DB9" w:rsidRPr="006549AF" w:rsidRDefault="00017DB9">
            <w:pPr>
              <w:rPr>
                <w:sz w:val="22"/>
                <w:szCs w:val="22"/>
              </w:rPr>
            </w:pPr>
          </w:p>
        </w:tc>
        <w:tc>
          <w:tcPr>
            <w:tcW w:w="1925" w:type="dxa"/>
            <w:vMerge/>
          </w:tcPr>
          <w:p w14:paraId="29C6FFCF" w14:textId="77777777" w:rsidR="00017DB9" w:rsidRPr="006549AF" w:rsidRDefault="00017DB9">
            <w:pPr>
              <w:rPr>
                <w:sz w:val="22"/>
                <w:szCs w:val="22"/>
              </w:rPr>
            </w:pPr>
          </w:p>
        </w:tc>
        <w:tc>
          <w:tcPr>
            <w:tcW w:w="38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2507141" w14:textId="77777777" w:rsidR="00017DB9" w:rsidRPr="006549AF" w:rsidRDefault="004E1424">
            <w:pPr>
              <w:widowControl/>
              <w:suppressAutoHyphens w:val="0"/>
              <w:rPr>
                <w:sz w:val="22"/>
                <w:szCs w:val="22"/>
              </w:rPr>
            </w:pPr>
            <w:r w:rsidRPr="006549AF">
              <w:rPr>
                <w:b/>
                <w:bCs/>
                <w:sz w:val="18"/>
                <w:szCs w:val="18"/>
              </w:rPr>
              <w:t>Saggio breve</w:t>
            </w:r>
            <w:r w:rsidRPr="006549AF">
              <w:rPr>
                <w:sz w:val="18"/>
                <w:szCs w:val="18"/>
              </w:rPr>
              <w:t>, da redigere sulla base di un corpus costituito da testi letterari ed un documento iconografico relativi al tema proposto</w:t>
            </w:r>
          </w:p>
        </w:tc>
      </w:tr>
      <w:tr w:rsidR="00017DB9" w:rsidRPr="006549AF" w14:paraId="77AE08D3" w14:textId="77777777" w:rsidTr="3F0CC1CD">
        <w:trPr>
          <w:trHeight w:val="250"/>
        </w:trPr>
        <w:tc>
          <w:tcPr>
            <w:tcW w:w="1922" w:type="dxa"/>
            <w:vMerge/>
          </w:tcPr>
          <w:p w14:paraId="20E56138" w14:textId="77777777" w:rsidR="00017DB9" w:rsidRPr="006549AF" w:rsidRDefault="00017DB9">
            <w:pPr>
              <w:rPr>
                <w:sz w:val="22"/>
                <w:szCs w:val="22"/>
              </w:rPr>
            </w:pPr>
          </w:p>
        </w:tc>
        <w:tc>
          <w:tcPr>
            <w:tcW w:w="193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1ACF6874" w14:textId="77777777" w:rsidR="00017DB9" w:rsidRPr="006549AF" w:rsidRDefault="004E1424">
            <w:pPr>
              <w:pStyle w:val="Corpotesto"/>
              <w:jc w:val="left"/>
              <w:rPr>
                <w:rFonts w:ascii="Century Gothic" w:hAnsi="Century Gothic"/>
                <w:sz w:val="16"/>
                <w:szCs w:val="16"/>
              </w:rPr>
            </w:pPr>
            <w:r w:rsidRPr="006549AF">
              <w:rPr>
                <w:rFonts w:ascii="Century Gothic" w:hAnsi="Century Gothic"/>
                <w:b w:val="0"/>
                <w:bCs w:val="0"/>
              </w:rPr>
              <w:t>Storia</w:t>
            </w:r>
          </w:p>
        </w:tc>
        <w:tc>
          <w:tcPr>
            <w:tcW w:w="192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21E6EC14" w14:textId="77777777" w:rsidR="00017DB9" w:rsidRPr="006549AF" w:rsidRDefault="004E1424">
            <w:pPr>
              <w:pStyle w:val="Corpotesto"/>
              <w:jc w:val="left"/>
              <w:rPr>
                <w:rFonts w:ascii="Century Gothic" w:hAnsi="Century Gothic"/>
                <w:sz w:val="16"/>
                <w:szCs w:val="16"/>
              </w:rPr>
            </w:pPr>
            <w:r w:rsidRPr="006549AF">
              <w:rPr>
                <w:rFonts w:ascii="Century Gothic" w:hAnsi="Century Gothic"/>
                <w:b w:val="0"/>
                <w:bCs w:val="0"/>
              </w:rPr>
              <w:t>2 ore</w:t>
            </w:r>
          </w:p>
        </w:tc>
        <w:tc>
          <w:tcPr>
            <w:tcW w:w="38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2FB8F1D" w14:textId="77777777" w:rsidR="00017DB9" w:rsidRPr="006549AF" w:rsidRDefault="004E1424">
            <w:pPr>
              <w:widowControl/>
              <w:suppressAutoHyphens w:val="0"/>
              <w:rPr>
                <w:sz w:val="22"/>
                <w:szCs w:val="22"/>
              </w:rPr>
            </w:pPr>
            <w:r w:rsidRPr="006549AF">
              <w:rPr>
                <w:b/>
                <w:bCs/>
                <w:sz w:val="18"/>
                <w:szCs w:val="18"/>
              </w:rPr>
              <w:t>Composizione</w:t>
            </w:r>
          </w:p>
        </w:tc>
      </w:tr>
      <w:tr w:rsidR="00017DB9" w:rsidRPr="006549AF" w14:paraId="1761E2BC" w14:textId="77777777" w:rsidTr="3F0CC1CD">
        <w:trPr>
          <w:trHeight w:val="490"/>
        </w:trPr>
        <w:tc>
          <w:tcPr>
            <w:tcW w:w="1922" w:type="dxa"/>
            <w:vMerge/>
          </w:tcPr>
          <w:p w14:paraId="6A9576D1" w14:textId="77777777" w:rsidR="00017DB9" w:rsidRPr="006549AF" w:rsidRDefault="00017DB9">
            <w:pPr>
              <w:rPr>
                <w:sz w:val="22"/>
                <w:szCs w:val="22"/>
              </w:rPr>
            </w:pPr>
          </w:p>
        </w:tc>
        <w:tc>
          <w:tcPr>
            <w:tcW w:w="1933" w:type="dxa"/>
            <w:vMerge/>
          </w:tcPr>
          <w:p w14:paraId="02FC2CFC" w14:textId="77777777" w:rsidR="00017DB9" w:rsidRPr="006549AF" w:rsidRDefault="00017DB9">
            <w:pPr>
              <w:rPr>
                <w:sz w:val="22"/>
                <w:szCs w:val="22"/>
              </w:rPr>
            </w:pPr>
          </w:p>
        </w:tc>
        <w:tc>
          <w:tcPr>
            <w:tcW w:w="1925" w:type="dxa"/>
            <w:vMerge/>
          </w:tcPr>
          <w:p w14:paraId="1F567918" w14:textId="77777777" w:rsidR="00017DB9" w:rsidRPr="006549AF" w:rsidRDefault="00017DB9">
            <w:pPr>
              <w:rPr>
                <w:sz w:val="22"/>
                <w:szCs w:val="22"/>
              </w:rPr>
            </w:pPr>
          </w:p>
        </w:tc>
        <w:tc>
          <w:tcPr>
            <w:tcW w:w="38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3705461" w14:textId="77777777" w:rsidR="00017DB9" w:rsidRPr="006549AF" w:rsidRDefault="004E1424">
            <w:pPr>
              <w:widowControl/>
              <w:suppressAutoHyphens w:val="0"/>
              <w:rPr>
                <w:sz w:val="22"/>
                <w:szCs w:val="22"/>
              </w:rPr>
            </w:pPr>
            <w:r w:rsidRPr="006549AF">
              <w:rPr>
                <w:b/>
                <w:bCs/>
                <w:sz w:val="18"/>
                <w:szCs w:val="18"/>
              </w:rPr>
              <w:t>Studio e analisi di un insieme di documenti</w:t>
            </w:r>
            <w:r w:rsidRPr="006549AF">
              <w:rPr>
                <w:sz w:val="18"/>
                <w:szCs w:val="18"/>
              </w:rPr>
              <w:t>, scritti e/o iconografici</w:t>
            </w:r>
          </w:p>
        </w:tc>
      </w:tr>
      <w:tr w:rsidR="00017DB9" w:rsidRPr="006549AF" w14:paraId="674A369F" w14:textId="77777777" w:rsidTr="3F0CC1CD">
        <w:trPr>
          <w:trHeight w:val="730"/>
        </w:trPr>
        <w:tc>
          <w:tcPr>
            <w:tcW w:w="192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1440371" w14:textId="77777777" w:rsidR="00017DB9" w:rsidRPr="006549AF" w:rsidRDefault="004E1424">
            <w:pPr>
              <w:pStyle w:val="Corpotesto"/>
              <w:jc w:val="left"/>
              <w:rPr>
                <w:rFonts w:ascii="Century Gothic" w:hAnsi="Century Gothic"/>
                <w:sz w:val="16"/>
                <w:szCs w:val="16"/>
              </w:rPr>
            </w:pPr>
            <w:r w:rsidRPr="006549AF">
              <w:rPr>
                <w:rFonts w:ascii="Century Gothic" w:hAnsi="Century Gothic"/>
                <w:b w:val="0"/>
                <w:bCs w:val="0"/>
              </w:rPr>
              <w:t>Orale</w:t>
            </w:r>
          </w:p>
        </w:tc>
        <w:tc>
          <w:tcPr>
            <w:tcW w:w="193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944C1EB" w14:textId="77777777" w:rsidR="00017DB9" w:rsidRPr="006549AF" w:rsidRDefault="004E1424">
            <w:pPr>
              <w:pStyle w:val="Corpotesto"/>
              <w:jc w:val="left"/>
              <w:rPr>
                <w:rFonts w:ascii="Century Gothic" w:hAnsi="Century Gothic"/>
                <w:sz w:val="16"/>
                <w:szCs w:val="16"/>
              </w:rPr>
            </w:pPr>
            <w:r w:rsidRPr="006549AF">
              <w:rPr>
                <w:rFonts w:ascii="Century Gothic" w:hAnsi="Century Gothic"/>
                <w:b w:val="0"/>
                <w:bCs w:val="0"/>
              </w:rPr>
              <w:t>Lingua e letteratura francese</w:t>
            </w:r>
          </w:p>
        </w:tc>
        <w:tc>
          <w:tcPr>
            <w:tcW w:w="577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6DD0333A" w14:textId="77777777" w:rsidR="00017DB9" w:rsidRPr="006549AF" w:rsidRDefault="004E1424">
            <w:pPr>
              <w:widowControl/>
              <w:suppressAutoHyphens w:val="0"/>
              <w:rPr>
                <w:sz w:val="22"/>
                <w:szCs w:val="22"/>
              </w:rPr>
            </w:pPr>
            <w:r w:rsidRPr="006549AF">
              <w:rPr>
                <w:sz w:val="18"/>
                <w:szCs w:val="18"/>
              </w:rPr>
              <w:t>Si svolge nell’ambito del colloquio</w:t>
            </w:r>
          </w:p>
        </w:tc>
      </w:tr>
    </w:tbl>
    <w:p w14:paraId="22882FCF" w14:textId="6B2E01EB" w:rsidR="3F0CC1CD" w:rsidRDefault="3F0CC1CD"/>
    <w:p w14:paraId="26008A66" w14:textId="340A13EE" w:rsidR="00017DB9" w:rsidRPr="006549AF" w:rsidRDefault="004E1424" w:rsidP="3F0CC1CD">
      <w:pPr>
        <w:widowControl/>
        <w:suppressAutoHyphens w:val="0"/>
        <w:ind w:left="113" w:hanging="113"/>
        <w:rPr>
          <w:sz w:val="20"/>
          <w:szCs w:val="20"/>
        </w:rPr>
      </w:pPr>
      <w:r w:rsidRPr="55AF9501">
        <w:rPr>
          <w:sz w:val="20"/>
          <w:szCs w:val="20"/>
        </w:rPr>
        <w:t xml:space="preserve">Per quanto riguarda </w:t>
      </w:r>
      <w:r w:rsidR="5560C3FC" w:rsidRPr="55AF9501">
        <w:rPr>
          <w:sz w:val="20"/>
          <w:szCs w:val="20"/>
        </w:rPr>
        <w:t xml:space="preserve">i contenuti </w:t>
      </w:r>
      <w:r w:rsidRPr="55AF9501">
        <w:rPr>
          <w:sz w:val="20"/>
          <w:szCs w:val="20"/>
        </w:rPr>
        <w:t xml:space="preserve">delle prove scritte, sia la prova scritta di </w:t>
      </w:r>
      <w:r w:rsidRPr="55AF9501">
        <w:rPr>
          <w:b/>
          <w:bCs/>
          <w:sz w:val="20"/>
          <w:szCs w:val="20"/>
        </w:rPr>
        <w:t>Lingua e letteratura</w:t>
      </w:r>
      <w:r w:rsidR="0363C60F" w:rsidRPr="55AF9501">
        <w:rPr>
          <w:b/>
          <w:bCs/>
          <w:sz w:val="20"/>
          <w:szCs w:val="20"/>
        </w:rPr>
        <w:t xml:space="preserve"> </w:t>
      </w:r>
      <w:r w:rsidRPr="55AF9501">
        <w:rPr>
          <w:b/>
          <w:bCs/>
          <w:sz w:val="20"/>
          <w:szCs w:val="20"/>
        </w:rPr>
        <w:t xml:space="preserve">francese </w:t>
      </w:r>
      <w:r w:rsidRPr="55AF9501">
        <w:rPr>
          <w:sz w:val="20"/>
          <w:szCs w:val="20"/>
        </w:rPr>
        <w:t xml:space="preserve">che la prova scritta di </w:t>
      </w:r>
      <w:r w:rsidRPr="55AF9501">
        <w:rPr>
          <w:b/>
          <w:bCs/>
          <w:sz w:val="20"/>
          <w:szCs w:val="20"/>
        </w:rPr>
        <w:t xml:space="preserve">Storia in francese </w:t>
      </w:r>
      <w:r w:rsidRPr="55AF9501">
        <w:rPr>
          <w:sz w:val="20"/>
          <w:szCs w:val="20"/>
        </w:rPr>
        <w:t xml:space="preserve">vertono sul programma specifico del percorso </w:t>
      </w:r>
      <w:proofErr w:type="spellStart"/>
      <w:r w:rsidRPr="55AF9501">
        <w:rPr>
          <w:sz w:val="20"/>
          <w:szCs w:val="20"/>
        </w:rPr>
        <w:t>EsaBac</w:t>
      </w:r>
      <w:proofErr w:type="spellEnd"/>
      <w:r w:rsidRPr="55AF9501">
        <w:rPr>
          <w:sz w:val="20"/>
          <w:szCs w:val="20"/>
        </w:rPr>
        <w:t>.</w:t>
      </w:r>
    </w:p>
    <w:p w14:paraId="7C4894B2" w14:textId="5C967411" w:rsidR="0A0E30E9" w:rsidRDefault="73581BC6" w:rsidP="3F0CC1CD">
      <w:pPr>
        <w:widowControl/>
        <w:spacing w:before="200" w:line="254" w:lineRule="auto"/>
        <w:jc w:val="both"/>
      </w:pPr>
      <w:r w:rsidRPr="55AF9501">
        <w:rPr>
          <w:sz w:val="20"/>
          <w:szCs w:val="20"/>
        </w:rPr>
        <w:t>La prova orale di Lingua e letteratura francese, invece, si svolge nell’ambito del colloquio dell’Esame di Stato, di cui fa parte integrante.</w:t>
      </w:r>
      <w:r w:rsidR="0A0E30E9">
        <w:br/>
      </w:r>
      <w:r w:rsidRPr="55AF9501">
        <w:rPr>
          <w:rFonts w:eastAsia="Century Gothic" w:cs="Century Gothic"/>
          <w:sz w:val="20"/>
          <w:szCs w:val="20"/>
        </w:rPr>
        <w:t xml:space="preserve">In base all’art. 23 dell’O.M. 45/203, “Specifiche disposizioni per lo svolgimento dell’esame di Stato […] nelle sezioni in cui sono attivati i percorsi </w:t>
      </w:r>
      <w:proofErr w:type="spellStart"/>
      <w:r w:rsidRPr="55AF9501">
        <w:rPr>
          <w:rFonts w:eastAsia="Century Gothic" w:cs="Century Gothic"/>
          <w:sz w:val="20"/>
          <w:szCs w:val="20"/>
        </w:rPr>
        <w:t>EsaBac</w:t>
      </w:r>
      <w:proofErr w:type="spellEnd"/>
      <w:r w:rsidRPr="55AF9501">
        <w:rPr>
          <w:rFonts w:eastAsia="Century Gothic" w:cs="Century Gothic"/>
          <w:sz w:val="20"/>
          <w:szCs w:val="20"/>
        </w:rPr>
        <w:t xml:space="preserve"> ed </w:t>
      </w:r>
      <w:proofErr w:type="spellStart"/>
      <w:r w:rsidRPr="55AF9501">
        <w:rPr>
          <w:rFonts w:eastAsia="Century Gothic" w:cs="Century Gothic"/>
          <w:sz w:val="20"/>
          <w:szCs w:val="20"/>
        </w:rPr>
        <w:t>EsaBac</w:t>
      </w:r>
      <w:proofErr w:type="spellEnd"/>
      <w:r w:rsidRPr="55AF9501">
        <w:rPr>
          <w:rFonts w:eastAsia="Century Gothic" w:cs="Century Gothic"/>
          <w:sz w:val="20"/>
          <w:szCs w:val="20"/>
        </w:rPr>
        <w:t xml:space="preserve"> techno e per le sezioni con opzione internazionale saranno emanate con appositi decreti ministeriali”; ad oggi tale decreto </w:t>
      </w:r>
      <w:r w:rsidR="4FF458C2" w:rsidRPr="55AF9501">
        <w:rPr>
          <w:rFonts w:eastAsia="Century Gothic" w:cs="Century Gothic"/>
          <w:sz w:val="20"/>
          <w:szCs w:val="20"/>
        </w:rPr>
        <w:t xml:space="preserve">che </w:t>
      </w:r>
      <w:r w:rsidR="4FF458C2" w:rsidRPr="55AF9501">
        <w:rPr>
          <w:rFonts w:eastAsia="Century Gothic" w:cs="Century Gothic"/>
          <w:sz w:val="20"/>
          <w:szCs w:val="20"/>
        </w:rPr>
        <w:lastRenderedPageBreak/>
        <w:t xml:space="preserve">potrebbe dare informazioni utili </w:t>
      </w:r>
      <w:r w:rsidRPr="55AF9501">
        <w:rPr>
          <w:rFonts w:eastAsia="Century Gothic" w:cs="Century Gothic"/>
          <w:sz w:val="20"/>
          <w:szCs w:val="20"/>
        </w:rPr>
        <w:t>non è stato emanato e, nell’attesa</w:t>
      </w:r>
      <w:r w:rsidR="3D8CDB86" w:rsidRPr="55AF9501">
        <w:rPr>
          <w:rFonts w:eastAsia="Century Gothic" w:cs="Century Gothic"/>
          <w:sz w:val="20"/>
          <w:szCs w:val="20"/>
        </w:rPr>
        <w:t xml:space="preserve">, </w:t>
      </w:r>
      <w:r w:rsidR="67851A28" w:rsidRPr="55AF9501">
        <w:rPr>
          <w:rFonts w:eastAsia="Century Gothic" w:cs="Century Gothic"/>
          <w:sz w:val="20"/>
          <w:szCs w:val="20"/>
        </w:rPr>
        <w:t xml:space="preserve">il </w:t>
      </w:r>
      <w:proofErr w:type="spellStart"/>
      <w:r w:rsidR="67851A28" w:rsidRPr="55AF9501">
        <w:rPr>
          <w:rFonts w:eastAsia="Century Gothic" w:cs="Century Gothic"/>
          <w:sz w:val="20"/>
          <w:szCs w:val="20"/>
        </w:rPr>
        <w:t>CdC</w:t>
      </w:r>
      <w:proofErr w:type="spellEnd"/>
      <w:r w:rsidR="67851A28" w:rsidRPr="55AF9501">
        <w:rPr>
          <w:rFonts w:eastAsia="Century Gothic" w:cs="Century Gothic"/>
          <w:sz w:val="20"/>
          <w:szCs w:val="20"/>
        </w:rPr>
        <w:t xml:space="preserve"> </w:t>
      </w:r>
      <w:r w:rsidR="18765545" w:rsidRPr="55AF9501">
        <w:rPr>
          <w:rFonts w:eastAsia="Century Gothic" w:cs="Century Gothic"/>
          <w:sz w:val="20"/>
          <w:szCs w:val="20"/>
        </w:rPr>
        <w:t>formula le seguenti proposte per il colloquio:</w:t>
      </w:r>
      <w:r w:rsidR="0A0E30E9">
        <w:tab/>
      </w:r>
    </w:p>
    <w:p w14:paraId="6DCF18C2" w14:textId="3F2FD100" w:rsidR="0A0E30E9" w:rsidRDefault="73581BC6" w:rsidP="55AF9501">
      <w:pPr>
        <w:pStyle w:val="Paragrafoelenco"/>
        <w:numPr>
          <w:ilvl w:val="0"/>
          <w:numId w:val="2"/>
        </w:numPr>
        <w:spacing w:before="200" w:after="0" w:line="254" w:lineRule="auto"/>
        <w:jc w:val="both"/>
        <w:rPr>
          <w:b/>
          <w:bCs/>
          <w:color w:val="000000" w:themeColor="text1"/>
        </w:rPr>
      </w:pPr>
      <w:r w:rsidRPr="55AF9501">
        <w:rPr>
          <w:rFonts w:ascii="Century Gothic" w:eastAsia="Century Gothic" w:hAnsi="Century Gothic" w:cs="Century Gothic"/>
          <w:b/>
          <w:bCs/>
          <w:color w:val="000000" w:themeColor="text1"/>
          <w:sz w:val="20"/>
          <w:szCs w:val="20"/>
        </w:rPr>
        <w:t xml:space="preserve">Proposta articolazione colloquio generale </w:t>
      </w:r>
    </w:p>
    <w:p w14:paraId="3DA2D98F" w14:textId="253772DD" w:rsidR="0A0E30E9" w:rsidRDefault="73581BC6" w:rsidP="55AF9501">
      <w:pPr>
        <w:spacing w:line="254" w:lineRule="auto"/>
        <w:jc w:val="both"/>
        <w:rPr>
          <w:rFonts w:eastAsia="Century Gothic" w:cs="Century Gothic"/>
          <w:color w:val="000000" w:themeColor="text1"/>
          <w:sz w:val="20"/>
          <w:szCs w:val="20"/>
        </w:rPr>
      </w:pPr>
      <w:r w:rsidRPr="55AF9501">
        <w:rPr>
          <w:rFonts w:eastAsia="Century Gothic" w:cs="Century Gothic"/>
          <w:color w:val="000000" w:themeColor="text1"/>
          <w:sz w:val="20"/>
          <w:szCs w:val="20"/>
        </w:rPr>
        <w:t>-          Colloquio a partire da materiale predisposto da commissione</w:t>
      </w:r>
      <w:r w:rsidR="07BCD62A" w:rsidRPr="55AF9501">
        <w:rPr>
          <w:rFonts w:eastAsia="Century Gothic" w:cs="Century Gothic"/>
          <w:color w:val="000000" w:themeColor="text1"/>
          <w:sz w:val="20"/>
          <w:szCs w:val="20"/>
        </w:rPr>
        <w:t>+ Educazione Civica</w:t>
      </w:r>
      <w:r w:rsidRPr="55AF9501">
        <w:rPr>
          <w:rFonts w:eastAsia="Century Gothic" w:cs="Century Gothic"/>
          <w:color w:val="000000" w:themeColor="text1"/>
          <w:sz w:val="20"/>
          <w:szCs w:val="20"/>
        </w:rPr>
        <w:t xml:space="preserve"> </w:t>
      </w:r>
    </w:p>
    <w:p w14:paraId="4E1C3C52" w14:textId="6D06DB9F" w:rsidR="0A0E30E9" w:rsidRDefault="73581BC6" w:rsidP="55AF9501">
      <w:pPr>
        <w:spacing w:line="254" w:lineRule="auto"/>
        <w:jc w:val="both"/>
        <w:rPr>
          <w:rFonts w:eastAsia="Century Gothic" w:cs="Century Gothic"/>
          <w:color w:val="000000" w:themeColor="text1"/>
          <w:sz w:val="20"/>
          <w:szCs w:val="20"/>
        </w:rPr>
      </w:pPr>
      <w:r w:rsidRPr="55AF9501">
        <w:rPr>
          <w:rFonts w:eastAsia="Century Gothic" w:cs="Century Gothic"/>
          <w:color w:val="000000" w:themeColor="text1"/>
          <w:sz w:val="20"/>
          <w:szCs w:val="20"/>
        </w:rPr>
        <w:t xml:space="preserve">-          Orale </w:t>
      </w:r>
      <w:proofErr w:type="spellStart"/>
      <w:r w:rsidRPr="55AF9501">
        <w:rPr>
          <w:rFonts w:eastAsia="Century Gothic" w:cs="Century Gothic"/>
          <w:color w:val="000000" w:themeColor="text1"/>
          <w:sz w:val="20"/>
          <w:szCs w:val="20"/>
        </w:rPr>
        <w:t>EsaBac</w:t>
      </w:r>
      <w:proofErr w:type="spellEnd"/>
      <w:r w:rsidRPr="55AF9501">
        <w:rPr>
          <w:rFonts w:eastAsia="Century Gothic" w:cs="Century Gothic"/>
          <w:color w:val="000000" w:themeColor="text1"/>
          <w:sz w:val="20"/>
          <w:szCs w:val="20"/>
        </w:rPr>
        <w:t xml:space="preserve"> </w:t>
      </w:r>
    </w:p>
    <w:p w14:paraId="5F1715AB" w14:textId="758F5F25" w:rsidR="0A0E30E9" w:rsidRDefault="73581BC6" w:rsidP="55AF9501">
      <w:pPr>
        <w:spacing w:line="254" w:lineRule="auto"/>
        <w:jc w:val="both"/>
        <w:rPr>
          <w:rFonts w:eastAsia="Century Gothic" w:cs="Century Gothic"/>
          <w:color w:val="000000" w:themeColor="text1"/>
          <w:sz w:val="20"/>
          <w:szCs w:val="20"/>
        </w:rPr>
      </w:pPr>
      <w:r w:rsidRPr="55AF9501">
        <w:rPr>
          <w:rFonts w:eastAsia="Century Gothic" w:cs="Century Gothic"/>
          <w:color w:val="000000" w:themeColor="text1"/>
          <w:sz w:val="20"/>
          <w:szCs w:val="20"/>
        </w:rPr>
        <w:t xml:space="preserve">-          </w:t>
      </w:r>
      <w:proofErr w:type="spellStart"/>
      <w:r w:rsidRPr="55AF9501">
        <w:rPr>
          <w:rFonts w:eastAsia="Century Gothic" w:cs="Century Gothic"/>
          <w:color w:val="000000" w:themeColor="text1"/>
          <w:sz w:val="20"/>
          <w:szCs w:val="20"/>
        </w:rPr>
        <w:t>Pcto</w:t>
      </w:r>
      <w:proofErr w:type="spellEnd"/>
      <w:r w:rsidRPr="55AF9501">
        <w:rPr>
          <w:rFonts w:eastAsia="Century Gothic" w:cs="Century Gothic"/>
          <w:color w:val="000000" w:themeColor="text1"/>
          <w:sz w:val="20"/>
          <w:szCs w:val="20"/>
        </w:rPr>
        <w:t xml:space="preserve"> </w:t>
      </w:r>
    </w:p>
    <w:p w14:paraId="13226B25" w14:textId="2AEF43CD" w:rsidR="0A0E30E9" w:rsidRDefault="73581BC6" w:rsidP="55AF9501">
      <w:pPr>
        <w:spacing w:line="254" w:lineRule="auto"/>
        <w:jc w:val="both"/>
        <w:rPr>
          <w:rFonts w:eastAsia="Century Gothic" w:cs="Century Gothic"/>
          <w:color w:val="000000" w:themeColor="text1"/>
          <w:sz w:val="20"/>
          <w:szCs w:val="20"/>
        </w:rPr>
      </w:pPr>
      <w:r w:rsidRPr="55AF9501">
        <w:rPr>
          <w:rFonts w:eastAsia="Century Gothic" w:cs="Century Gothic"/>
          <w:color w:val="000000" w:themeColor="text1"/>
          <w:sz w:val="20"/>
          <w:szCs w:val="20"/>
        </w:rPr>
        <w:t>-          Discussione elaborati</w:t>
      </w:r>
    </w:p>
    <w:p w14:paraId="42D615E2" w14:textId="04A8B5E1" w:rsidR="0A0E30E9" w:rsidRDefault="73581BC6" w:rsidP="55AF9501">
      <w:pPr>
        <w:pStyle w:val="Paragrafoelenco"/>
        <w:numPr>
          <w:ilvl w:val="0"/>
          <w:numId w:val="1"/>
        </w:numPr>
        <w:spacing w:before="200" w:after="0" w:line="254" w:lineRule="auto"/>
        <w:jc w:val="both"/>
        <w:rPr>
          <w:color w:val="000000" w:themeColor="text1"/>
        </w:rPr>
      </w:pPr>
      <w:r w:rsidRPr="55AF9501">
        <w:rPr>
          <w:rFonts w:ascii="Century Gothic" w:eastAsia="Century Gothic" w:hAnsi="Century Gothic" w:cs="Century Gothic"/>
          <w:b/>
          <w:bCs/>
          <w:color w:val="000000" w:themeColor="text1"/>
          <w:sz w:val="20"/>
          <w:szCs w:val="20"/>
        </w:rPr>
        <w:t>Proposta modalità svolgimento colloquio Francese</w:t>
      </w:r>
      <w:r w:rsidRPr="55AF9501">
        <w:rPr>
          <w:rFonts w:ascii="Century Gothic" w:eastAsia="Century Gothic" w:hAnsi="Century Gothic" w:cs="Century Gothic"/>
          <w:color w:val="000000" w:themeColor="text1"/>
          <w:sz w:val="20"/>
          <w:szCs w:val="20"/>
        </w:rPr>
        <w:t xml:space="preserve">: partire da uno dei testi analizzati durante l’anno che costituiscono il dossier da portare all’esame.  </w:t>
      </w:r>
    </w:p>
    <w:p w14:paraId="6D68DA97" w14:textId="5EEB8768" w:rsidR="0A0E30E9" w:rsidRPr="006F5C21" w:rsidRDefault="73581BC6" w:rsidP="3F0CC1CD">
      <w:pPr>
        <w:spacing w:before="200" w:line="254" w:lineRule="auto"/>
        <w:jc w:val="both"/>
        <w:rPr>
          <w:color w:val="000000" w:themeColor="text1"/>
          <w:lang w:val="fr-FR"/>
        </w:rPr>
      </w:pPr>
      <w:r w:rsidRPr="006F5C21">
        <w:rPr>
          <w:rFonts w:eastAsia="Century Gothic" w:cs="Century Gothic"/>
          <w:color w:val="000000" w:themeColor="text1"/>
          <w:sz w:val="20"/>
          <w:szCs w:val="20"/>
          <w:lang w:val="fr-FR"/>
        </w:rPr>
        <w:t>Texte du dossier :  – présenter le texte ; - analyser le texte (commentaire) ; - questions d’ouverture qui mettent en relation le texte avec d’autres textes, des parcours, l</w:t>
      </w:r>
      <w:r w:rsidR="38E4C2D9" w:rsidRPr="006F5C21">
        <w:rPr>
          <w:rFonts w:eastAsia="Century Gothic" w:cs="Century Gothic"/>
          <w:color w:val="000000" w:themeColor="text1"/>
          <w:sz w:val="20"/>
          <w:szCs w:val="20"/>
          <w:lang w:val="fr-FR"/>
        </w:rPr>
        <w:t>’histoire littéraire.</w:t>
      </w:r>
    </w:p>
    <w:p w14:paraId="316961CC" w14:textId="4BD68B9A" w:rsidR="0A0E30E9" w:rsidRDefault="5083BD59" w:rsidP="3F0CC1CD">
      <w:pPr>
        <w:spacing w:before="200" w:line="254" w:lineRule="auto"/>
        <w:jc w:val="both"/>
        <w:rPr>
          <w:color w:val="000000" w:themeColor="text1"/>
          <w:sz w:val="20"/>
          <w:szCs w:val="20"/>
        </w:rPr>
      </w:pPr>
      <w:r w:rsidRPr="3F0CC1CD">
        <w:rPr>
          <w:rFonts w:eastAsia="Century Gothic" w:cs="Century Gothic"/>
          <w:color w:val="000000" w:themeColor="text1"/>
          <w:sz w:val="20"/>
          <w:szCs w:val="20"/>
        </w:rPr>
        <w:t xml:space="preserve">Vista l’importanza dell’orale della disciplina francese per il rilascio del </w:t>
      </w:r>
      <w:proofErr w:type="spellStart"/>
      <w:r w:rsidRPr="3F0CC1CD">
        <w:rPr>
          <w:rFonts w:eastAsia="Century Gothic" w:cs="Century Gothic"/>
          <w:color w:val="000000" w:themeColor="text1"/>
          <w:sz w:val="20"/>
          <w:szCs w:val="20"/>
        </w:rPr>
        <w:t>Baccalauréat</w:t>
      </w:r>
      <w:proofErr w:type="spellEnd"/>
      <w:r w:rsidRPr="3F0CC1CD">
        <w:rPr>
          <w:rFonts w:eastAsia="Century Gothic" w:cs="Century Gothic"/>
          <w:color w:val="000000" w:themeColor="text1"/>
          <w:sz w:val="20"/>
          <w:szCs w:val="20"/>
        </w:rPr>
        <w:t xml:space="preserve">, si consiglia </w:t>
      </w:r>
      <w:r w:rsidR="327E2C75" w:rsidRPr="3F0CC1CD">
        <w:rPr>
          <w:rFonts w:eastAsia="Century Gothic" w:cs="Century Gothic"/>
          <w:color w:val="000000" w:themeColor="text1"/>
          <w:sz w:val="20"/>
          <w:szCs w:val="20"/>
        </w:rPr>
        <w:t xml:space="preserve">alla Commissione di assegnare, se </w:t>
      </w:r>
      <w:r w:rsidR="5A168262" w:rsidRPr="3F0CC1CD">
        <w:rPr>
          <w:rFonts w:eastAsia="Century Gothic" w:cs="Century Gothic"/>
          <w:color w:val="000000" w:themeColor="text1"/>
          <w:sz w:val="20"/>
          <w:szCs w:val="20"/>
        </w:rPr>
        <w:t>possibile, un</w:t>
      </w:r>
      <w:r w:rsidRPr="3F0CC1CD">
        <w:rPr>
          <w:rFonts w:eastAsia="Century Gothic" w:cs="Century Gothic"/>
          <w:color w:val="000000" w:themeColor="text1"/>
          <w:sz w:val="20"/>
          <w:szCs w:val="20"/>
        </w:rPr>
        <w:t xml:space="preserve"> </w:t>
      </w:r>
      <w:r w:rsidR="0A0E30E9">
        <w:tab/>
      </w:r>
      <w:r w:rsidRPr="3F0CC1CD">
        <w:rPr>
          <w:rFonts w:eastAsia="Century Gothic" w:cs="Century Gothic"/>
          <w:sz w:val="20"/>
          <w:szCs w:val="20"/>
        </w:rPr>
        <w:t xml:space="preserve">tempo aggiuntivo di </w:t>
      </w:r>
      <w:r w:rsidR="230FC1BC" w:rsidRPr="3F0CC1CD">
        <w:rPr>
          <w:rFonts w:eastAsia="Century Gothic" w:cs="Century Gothic"/>
          <w:sz w:val="20"/>
          <w:szCs w:val="20"/>
        </w:rPr>
        <w:t>10</w:t>
      </w:r>
      <w:r w:rsidRPr="3F0CC1CD">
        <w:rPr>
          <w:rFonts w:eastAsia="Century Gothic" w:cs="Century Gothic"/>
          <w:sz w:val="20"/>
          <w:szCs w:val="20"/>
        </w:rPr>
        <w:t xml:space="preserve"> minuti rispetto alla normale durata del colloquio</w:t>
      </w:r>
      <w:r w:rsidR="1066DBF5" w:rsidRPr="3F0CC1CD">
        <w:rPr>
          <w:rFonts w:eastAsia="Century Gothic" w:cs="Century Gothic"/>
          <w:sz w:val="20"/>
          <w:szCs w:val="20"/>
        </w:rPr>
        <w:t>.</w:t>
      </w:r>
    </w:p>
    <w:p w14:paraId="125A8BC6" w14:textId="116B1150" w:rsidR="0A0E30E9" w:rsidRDefault="0A0E30E9" w:rsidP="3F0CC1CD">
      <w:pPr>
        <w:spacing w:before="200" w:line="254" w:lineRule="auto"/>
        <w:jc w:val="both"/>
      </w:pPr>
      <w:r>
        <w:br/>
      </w:r>
      <w:r>
        <w:br/>
      </w:r>
      <w:r w:rsidRPr="3F0CC1CD">
        <w:rPr>
          <w:b/>
          <w:bCs/>
        </w:rPr>
        <w:br w:type="page"/>
      </w:r>
      <w:r w:rsidRPr="3F0CC1CD">
        <w:rPr>
          <w:b/>
          <w:bCs/>
          <w:color w:val="365F91" w:themeColor="accent1" w:themeShade="BF"/>
        </w:rPr>
        <w:lastRenderedPageBreak/>
        <w:t>2.</w:t>
      </w:r>
      <w:r w:rsidR="54FCF87F" w:rsidRPr="3F0CC1CD">
        <w:rPr>
          <w:b/>
          <w:bCs/>
          <w:color w:val="365F91" w:themeColor="accent1" w:themeShade="BF"/>
        </w:rPr>
        <w:t xml:space="preserve"> </w:t>
      </w:r>
      <w:r w:rsidRPr="3F0CC1CD">
        <w:rPr>
          <w:b/>
          <w:bCs/>
          <w:color w:val="365F91" w:themeColor="accent1" w:themeShade="BF"/>
        </w:rPr>
        <w:t>PRESENTAZIONE DELLA CLASSE</w:t>
      </w:r>
    </w:p>
    <w:p w14:paraId="48C726AA" w14:textId="77777777" w:rsidR="001C3435" w:rsidRPr="006549AF" w:rsidRDefault="001C3435" w:rsidP="001C3435">
      <w:pPr>
        <w:pStyle w:val="Titolo2"/>
        <w:rPr>
          <w:rFonts w:ascii="Century Gothic" w:hAnsi="Century Gothic"/>
          <w:sz w:val="24"/>
          <w:szCs w:val="24"/>
        </w:rPr>
      </w:pPr>
      <w:r w:rsidRPr="0645F055">
        <w:rPr>
          <w:rFonts w:ascii="Century Gothic" w:hAnsi="Century Gothic"/>
          <w:sz w:val="24"/>
          <w:szCs w:val="24"/>
        </w:rPr>
        <w:t>2.1. Dati statistici</w:t>
      </w:r>
    </w:p>
    <w:p w14:paraId="2EE38FB6" w14:textId="77777777" w:rsidR="001C3435" w:rsidRPr="006549AF" w:rsidRDefault="001C3435" w:rsidP="001C3435">
      <w:pPr>
        <w:pStyle w:val="Corpotesto"/>
        <w:jc w:val="left"/>
        <w:rPr>
          <w:rFonts w:ascii="Century Gothic" w:hAnsi="Century Gothic"/>
          <w:sz w:val="16"/>
          <w:szCs w:val="16"/>
        </w:rPr>
      </w:pPr>
    </w:p>
    <w:tbl>
      <w:tblPr>
        <w:tblStyle w:val="NormalTable0"/>
        <w:tblW w:w="8453" w:type="dxa"/>
        <w:tblInd w:w="11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818"/>
        <w:gridCol w:w="1879"/>
        <w:gridCol w:w="1878"/>
        <w:gridCol w:w="1878"/>
      </w:tblGrid>
      <w:tr w:rsidR="001C3435" w:rsidRPr="006549AF" w14:paraId="4F30B8EE" w14:textId="77777777" w:rsidTr="3F0CC1CD">
        <w:trPr>
          <w:trHeight w:val="250"/>
        </w:trPr>
        <w:tc>
          <w:tcPr>
            <w:tcW w:w="28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B0D0265" w14:textId="77777777" w:rsidR="001C3435" w:rsidRPr="006549AF" w:rsidRDefault="001C3435" w:rsidP="0645F055">
            <w:pPr>
              <w:rPr>
                <w:sz w:val="20"/>
                <w:szCs w:val="20"/>
              </w:rPr>
            </w:pP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D21CF41" w14:textId="77777777" w:rsidR="001C3435" w:rsidRPr="006549AF" w:rsidRDefault="001C3435" w:rsidP="0645F055">
            <w:pPr>
              <w:widowControl/>
              <w:suppressAutoHyphens w:val="0"/>
              <w:rPr>
                <w:sz w:val="20"/>
                <w:szCs w:val="20"/>
              </w:rPr>
            </w:pPr>
            <w:r w:rsidRPr="0645F055">
              <w:rPr>
                <w:sz w:val="20"/>
                <w:szCs w:val="20"/>
              </w:rPr>
              <w:t>III anno</w:t>
            </w:r>
          </w:p>
        </w:tc>
        <w:tc>
          <w:tcPr>
            <w:tcW w:w="1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518E67A" w14:textId="77777777" w:rsidR="001C3435" w:rsidRPr="006549AF" w:rsidRDefault="001C3435" w:rsidP="0078690A">
            <w:pPr>
              <w:widowControl/>
              <w:suppressAutoHyphens w:val="0"/>
              <w:rPr>
                <w:sz w:val="22"/>
                <w:szCs w:val="22"/>
              </w:rPr>
            </w:pPr>
            <w:r w:rsidRPr="006549AF">
              <w:rPr>
                <w:sz w:val="18"/>
                <w:szCs w:val="18"/>
              </w:rPr>
              <w:t>IV anno</w:t>
            </w:r>
          </w:p>
        </w:tc>
        <w:tc>
          <w:tcPr>
            <w:tcW w:w="1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74EA584" w14:textId="77777777" w:rsidR="001C3435" w:rsidRPr="006549AF" w:rsidRDefault="001C3435" w:rsidP="0078690A">
            <w:pPr>
              <w:widowControl/>
              <w:suppressAutoHyphens w:val="0"/>
              <w:rPr>
                <w:sz w:val="22"/>
                <w:szCs w:val="22"/>
              </w:rPr>
            </w:pPr>
            <w:r w:rsidRPr="006549AF">
              <w:rPr>
                <w:sz w:val="18"/>
                <w:szCs w:val="18"/>
              </w:rPr>
              <w:t>V anno</w:t>
            </w:r>
          </w:p>
        </w:tc>
      </w:tr>
      <w:tr w:rsidR="001C3435" w:rsidRPr="006549AF" w14:paraId="1D6DF652" w14:textId="77777777" w:rsidTr="3F0CC1CD">
        <w:trPr>
          <w:trHeight w:val="490"/>
        </w:trPr>
        <w:tc>
          <w:tcPr>
            <w:tcW w:w="28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B336598" w14:textId="77777777" w:rsidR="001C3435" w:rsidRPr="006549AF" w:rsidRDefault="001C3435" w:rsidP="0645F055">
            <w:pPr>
              <w:widowControl/>
              <w:suppressAutoHyphens w:val="0"/>
              <w:rPr>
                <w:sz w:val="20"/>
                <w:szCs w:val="20"/>
              </w:rPr>
            </w:pPr>
            <w:r w:rsidRPr="0645F055">
              <w:rPr>
                <w:sz w:val="20"/>
                <w:szCs w:val="20"/>
              </w:rPr>
              <w:t>Numero alunni provenienti dalla classe precedente</w:t>
            </w: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DCD379C" w14:textId="543A4EB5" w:rsidR="001C3435" w:rsidRPr="006549AF" w:rsidRDefault="4A36DB01" w:rsidP="0645F055">
            <w:pPr>
              <w:rPr>
                <w:sz w:val="20"/>
                <w:szCs w:val="20"/>
              </w:rPr>
            </w:pPr>
            <w:r w:rsidRPr="0645F055">
              <w:rPr>
                <w:sz w:val="20"/>
                <w:szCs w:val="20"/>
              </w:rPr>
              <w:t>25</w:t>
            </w:r>
          </w:p>
        </w:tc>
        <w:tc>
          <w:tcPr>
            <w:tcW w:w="1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4DB28C5" w14:textId="07C63CE4" w:rsidR="001C3435" w:rsidRPr="006549AF" w:rsidRDefault="682E32CB" w:rsidP="0645F055">
            <w:pPr>
              <w:rPr>
                <w:sz w:val="20"/>
                <w:szCs w:val="20"/>
              </w:rPr>
            </w:pPr>
            <w:r w:rsidRPr="0645F055">
              <w:rPr>
                <w:sz w:val="20"/>
                <w:szCs w:val="20"/>
              </w:rPr>
              <w:t>24</w:t>
            </w:r>
          </w:p>
        </w:tc>
        <w:tc>
          <w:tcPr>
            <w:tcW w:w="1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6B80A3F" w14:textId="058DE660" w:rsidR="001C3435" w:rsidRPr="006549AF" w:rsidRDefault="206C8199" w:rsidP="0645F055">
            <w:pPr>
              <w:rPr>
                <w:sz w:val="20"/>
                <w:szCs w:val="20"/>
              </w:rPr>
            </w:pPr>
            <w:r w:rsidRPr="0645F055">
              <w:rPr>
                <w:sz w:val="20"/>
                <w:szCs w:val="20"/>
              </w:rPr>
              <w:t>24</w:t>
            </w:r>
          </w:p>
        </w:tc>
      </w:tr>
      <w:tr w:rsidR="001C3435" w:rsidRPr="006549AF" w14:paraId="2986293A" w14:textId="77777777" w:rsidTr="3F0CC1CD">
        <w:trPr>
          <w:trHeight w:val="490"/>
        </w:trPr>
        <w:tc>
          <w:tcPr>
            <w:tcW w:w="28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E8F5CB1" w14:textId="77777777" w:rsidR="001C3435" w:rsidRPr="006549AF" w:rsidRDefault="001C3435" w:rsidP="0645F055">
            <w:pPr>
              <w:widowControl/>
              <w:suppressAutoHyphens w:val="0"/>
              <w:rPr>
                <w:sz w:val="20"/>
                <w:szCs w:val="20"/>
              </w:rPr>
            </w:pPr>
            <w:r w:rsidRPr="0645F055">
              <w:rPr>
                <w:sz w:val="20"/>
                <w:szCs w:val="20"/>
              </w:rPr>
              <w:t>Inseriti nella classe all’inizio dell’anno scolastico</w:t>
            </w: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CE3AEEA" w14:textId="586D1280" w:rsidR="001C3435" w:rsidRPr="006549AF" w:rsidRDefault="61C79C67" w:rsidP="0645F055">
            <w:pPr>
              <w:rPr>
                <w:sz w:val="20"/>
                <w:szCs w:val="20"/>
              </w:rPr>
            </w:pPr>
            <w:r w:rsidRPr="0645F055">
              <w:rPr>
                <w:sz w:val="20"/>
                <w:szCs w:val="20"/>
              </w:rPr>
              <w:t>7</w:t>
            </w:r>
          </w:p>
        </w:tc>
        <w:tc>
          <w:tcPr>
            <w:tcW w:w="1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5BA4530" w14:textId="08FF0E8B" w:rsidR="001C3435" w:rsidRPr="006549AF" w:rsidRDefault="02EF72A7" w:rsidP="0645F055">
            <w:pPr>
              <w:rPr>
                <w:sz w:val="20"/>
                <w:szCs w:val="20"/>
              </w:rPr>
            </w:pPr>
            <w:r w:rsidRPr="0645F055">
              <w:rPr>
                <w:sz w:val="20"/>
                <w:szCs w:val="20"/>
              </w:rPr>
              <w:t>0</w:t>
            </w:r>
          </w:p>
        </w:tc>
        <w:tc>
          <w:tcPr>
            <w:tcW w:w="1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5FD17C9" w14:textId="4256C375" w:rsidR="001C3435" w:rsidRPr="006549AF" w:rsidRDefault="5CF9579F" w:rsidP="0645F055">
            <w:pPr>
              <w:rPr>
                <w:sz w:val="20"/>
                <w:szCs w:val="20"/>
              </w:rPr>
            </w:pPr>
            <w:r w:rsidRPr="0645F055">
              <w:rPr>
                <w:sz w:val="20"/>
                <w:szCs w:val="20"/>
              </w:rPr>
              <w:t>0</w:t>
            </w:r>
          </w:p>
        </w:tc>
      </w:tr>
      <w:tr w:rsidR="001C3435" w:rsidRPr="006549AF" w14:paraId="648A71E9" w14:textId="77777777" w:rsidTr="3F0CC1CD">
        <w:trPr>
          <w:trHeight w:val="490"/>
        </w:trPr>
        <w:tc>
          <w:tcPr>
            <w:tcW w:w="28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AE85A2F" w14:textId="77777777" w:rsidR="001C3435" w:rsidRPr="006549AF" w:rsidRDefault="001C3435" w:rsidP="0645F055">
            <w:pPr>
              <w:widowControl/>
              <w:suppressAutoHyphens w:val="0"/>
              <w:rPr>
                <w:sz w:val="20"/>
                <w:szCs w:val="20"/>
              </w:rPr>
            </w:pPr>
            <w:r w:rsidRPr="0645F055">
              <w:rPr>
                <w:sz w:val="20"/>
                <w:szCs w:val="20"/>
              </w:rPr>
              <w:t>Non promossi a giugno</w:t>
            </w: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ED874D2" w14:textId="4A47B485" w:rsidR="001C3435" w:rsidRPr="006549AF" w:rsidRDefault="3E52F754" w:rsidP="0645F055">
            <w:pPr>
              <w:rPr>
                <w:sz w:val="20"/>
                <w:szCs w:val="20"/>
              </w:rPr>
            </w:pPr>
            <w:r w:rsidRPr="3F0CC1CD">
              <w:rPr>
                <w:sz w:val="20"/>
                <w:szCs w:val="20"/>
              </w:rPr>
              <w:t>0</w:t>
            </w:r>
          </w:p>
        </w:tc>
        <w:tc>
          <w:tcPr>
            <w:tcW w:w="1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1067B86" w14:textId="19D3DE15" w:rsidR="001C3435" w:rsidRPr="006549AF" w:rsidRDefault="48ACB66F" w:rsidP="0645F055">
            <w:pPr>
              <w:rPr>
                <w:sz w:val="20"/>
                <w:szCs w:val="20"/>
              </w:rPr>
            </w:pPr>
            <w:r w:rsidRPr="0645F055">
              <w:rPr>
                <w:sz w:val="20"/>
                <w:szCs w:val="20"/>
              </w:rPr>
              <w:t>0</w:t>
            </w:r>
          </w:p>
        </w:tc>
        <w:tc>
          <w:tcPr>
            <w:tcW w:w="1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0BD9859" w14:textId="77777777" w:rsidR="001C3435" w:rsidRPr="006549AF" w:rsidRDefault="001C3435" w:rsidP="0645F055">
            <w:pPr>
              <w:rPr>
                <w:sz w:val="20"/>
                <w:szCs w:val="20"/>
              </w:rPr>
            </w:pPr>
          </w:p>
        </w:tc>
      </w:tr>
      <w:tr w:rsidR="001C3435" w:rsidRPr="006549AF" w14:paraId="53D4AF93" w14:textId="77777777" w:rsidTr="3F0CC1CD">
        <w:trPr>
          <w:trHeight w:val="490"/>
        </w:trPr>
        <w:tc>
          <w:tcPr>
            <w:tcW w:w="28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E40E0D8" w14:textId="77777777" w:rsidR="001C3435" w:rsidRPr="006549AF" w:rsidRDefault="001C3435" w:rsidP="0645F055">
            <w:pPr>
              <w:widowControl/>
              <w:suppressAutoHyphens w:val="0"/>
              <w:rPr>
                <w:sz w:val="20"/>
                <w:szCs w:val="20"/>
              </w:rPr>
            </w:pPr>
            <w:r w:rsidRPr="3F0CC1CD">
              <w:rPr>
                <w:sz w:val="20"/>
                <w:szCs w:val="20"/>
              </w:rPr>
              <w:t>Promossi senza sospensione giudizio</w:t>
            </w: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9FE9936" w14:textId="41FBD98F" w:rsidR="001C3435" w:rsidRPr="006549AF" w:rsidRDefault="1E2EDA12" w:rsidP="3F0CC1CD">
            <w:pPr>
              <w:rPr>
                <w:sz w:val="20"/>
                <w:szCs w:val="20"/>
              </w:rPr>
            </w:pPr>
            <w:r w:rsidRPr="3F0CC1CD">
              <w:rPr>
                <w:sz w:val="20"/>
                <w:szCs w:val="20"/>
              </w:rPr>
              <w:t>22</w:t>
            </w:r>
          </w:p>
        </w:tc>
        <w:tc>
          <w:tcPr>
            <w:tcW w:w="1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7485ED3" w14:textId="1500A4A7" w:rsidR="001C3435" w:rsidRPr="006549AF" w:rsidRDefault="05CAA583" w:rsidP="3F0CC1CD">
            <w:pPr>
              <w:rPr>
                <w:sz w:val="20"/>
                <w:szCs w:val="20"/>
              </w:rPr>
            </w:pPr>
            <w:r w:rsidRPr="3F0CC1CD">
              <w:rPr>
                <w:sz w:val="20"/>
                <w:szCs w:val="20"/>
              </w:rPr>
              <w:t>22</w:t>
            </w:r>
          </w:p>
        </w:tc>
        <w:tc>
          <w:tcPr>
            <w:tcW w:w="1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E6A6C96" w14:textId="77777777" w:rsidR="001C3435" w:rsidRPr="006549AF" w:rsidRDefault="001C3435" w:rsidP="0645F055">
            <w:pPr>
              <w:rPr>
                <w:sz w:val="20"/>
                <w:szCs w:val="20"/>
                <w:highlight w:val="yellow"/>
              </w:rPr>
            </w:pPr>
          </w:p>
        </w:tc>
      </w:tr>
      <w:tr w:rsidR="001C3435" w:rsidRPr="006549AF" w14:paraId="307CFBAF" w14:textId="77777777" w:rsidTr="3F0CC1CD">
        <w:trPr>
          <w:trHeight w:val="490"/>
        </w:trPr>
        <w:tc>
          <w:tcPr>
            <w:tcW w:w="28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16088A0" w14:textId="77777777" w:rsidR="001C3435" w:rsidRPr="006549AF" w:rsidRDefault="001C3435" w:rsidP="0645F055">
            <w:pPr>
              <w:widowControl/>
              <w:suppressAutoHyphens w:val="0"/>
              <w:rPr>
                <w:sz w:val="20"/>
                <w:szCs w:val="20"/>
              </w:rPr>
            </w:pPr>
            <w:r w:rsidRPr="3F0CC1CD">
              <w:rPr>
                <w:sz w:val="20"/>
                <w:szCs w:val="20"/>
              </w:rPr>
              <w:t>Promossi dopo sospensione giudizio</w:t>
            </w: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F661D06" w14:textId="32A37F35" w:rsidR="001C3435" w:rsidRPr="006549AF" w:rsidRDefault="7B6813BF" w:rsidP="3F0CC1CD">
            <w:pPr>
              <w:rPr>
                <w:sz w:val="20"/>
                <w:szCs w:val="20"/>
              </w:rPr>
            </w:pPr>
            <w:r w:rsidRPr="3F0CC1CD">
              <w:rPr>
                <w:sz w:val="20"/>
                <w:szCs w:val="20"/>
              </w:rPr>
              <w:t>3</w:t>
            </w:r>
          </w:p>
        </w:tc>
        <w:tc>
          <w:tcPr>
            <w:tcW w:w="1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B7419D0" w14:textId="6A02D559" w:rsidR="001C3435" w:rsidRPr="006549AF" w:rsidRDefault="389B50F7" w:rsidP="3F0CC1CD">
            <w:pPr>
              <w:rPr>
                <w:sz w:val="20"/>
                <w:szCs w:val="20"/>
              </w:rPr>
            </w:pPr>
            <w:r w:rsidRPr="3F0CC1CD">
              <w:rPr>
                <w:sz w:val="20"/>
                <w:szCs w:val="20"/>
              </w:rPr>
              <w:t>2</w:t>
            </w:r>
          </w:p>
        </w:tc>
        <w:tc>
          <w:tcPr>
            <w:tcW w:w="1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00F27F7" w14:textId="3E81AACE" w:rsidR="001C3435" w:rsidRPr="006549AF" w:rsidRDefault="389B50F7" w:rsidP="3F0CC1CD">
            <w:pPr>
              <w:rPr>
                <w:sz w:val="20"/>
                <w:szCs w:val="20"/>
              </w:rPr>
            </w:pPr>
            <w:r w:rsidRPr="3F0CC1CD">
              <w:rPr>
                <w:sz w:val="20"/>
                <w:szCs w:val="20"/>
              </w:rPr>
              <w:t>0</w:t>
            </w:r>
          </w:p>
        </w:tc>
      </w:tr>
      <w:tr w:rsidR="001C3435" w:rsidRPr="006549AF" w14:paraId="53EF2843" w14:textId="77777777" w:rsidTr="3F0CC1CD">
        <w:trPr>
          <w:trHeight w:val="490"/>
        </w:trPr>
        <w:tc>
          <w:tcPr>
            <w:tcW w:w="28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5D030F4" w14:textId="77777777" w:rsidR="001C3435" w:rsidRPr="006549AF" w:rsidRDefault="001C3435" w:rsidP="0645F055">
            <w:pPr>
              <w:widowControl/>
              <w:suppressAutoHyphens w:val="0"/>
              <w:rPr>
                <w:sz w:val="20"/>
                <w:szCs w:val="20"/>
              </w:rPr>
            </w:pPr>
            <w:r w:rsidRPr="0645F055">
              <w:rPr>
                <w:sz w:val="20"/>
                <w:szCs w:val="20"/>
              </w:rPr>
              <w:t>Non promossi dopo sospensione del giudizio</w:t>
            </w: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EF2EC50" w14:textId="494B625D" w:rsidR="001C3435" w:rsidRPr="006549AF" w:rsidRDefault="4C39A087" w:rsidP="0645F055">
            <w:pPr>
              <w:rPr>
                <w:sz w:val="20"/>
                <w:szCs w:val="20"/>
              </w:rPr>
            </w:pPr>
            <w:r w:rsidRPr="0645F055">
              <w:rPr>
                <w:sz w:val="20"/>
                <w:szCs w:val="20"/>
              </w:rPr>
              <w:t>0</w:t>
            </w:r>
          </w:p>
        </w:tc>
        <w:tc>
          <w:tcPr>
            <w:tcW w:w="1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8609394" w14:textId="0884010E" w:rsidR="001C3435" w:rsidRPr="006549AF" w:rsidRDefault="4C39A087" w:rsidP="0645F055">
            <w:pPr>
              <w:rPr>
                <w:sz w:val="20"/>
                <w:szCs w:val="20"/>
              </w:rPr>
            </w:pPr>
            <w:r w:rsidRPr="0645F055">
              <w:rPr>
                <w:sz w:val="20"/>
                <w:szCs w:val="20"/>
              </w:rPr>
              <w:t>0</w:t>
            </w:r>
          </w:p>
        </w:tc>
        <w:tc>
          <w:tcPr>
            <w:tcW w:w="1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C0A586E" w14:textId="7EE017DB" w:rsidR="001C3435" w:rsidRPr="006549AF" w:rsidRDefault="7A7C21B7" w:rsidP="0645F055">
            <w:pPr>
              <w:rPr>
                <w:sz w:val="20"/>
                <w:szCs w:val="20"/>
              </w:rPr>
            </w:pPr>
            <w:r w:rsidRPr="3F0CC1CD">
              <w:rPr>
                <w:sz w:val="20"/>
                <w:szCs w:val="20"/>
              </w:rPr>
              <w:t>0</w:t>
            </w:r>
          </w:p>
        </w:tc>
      </w:tr>
      <w:tr w:rsidR="001C3435" w:rsidRPr="006549AF" w14:paraId="0D3E97AB" w14:textId="77777777" w:rsidTr="3F0CC1CD">
        <w:trPr>
          <w:trHeight w:val="490"/>
        </w:trPr>
        <w:tc>
          <w:tcPr>
            <w:tcW w:w="28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8E863F1" w14:textId="77777777" w:rsidR="001C3435" w:rsidRPr="006549AF" w:rsidRDefault="001C3435" w:rsidP="0645F055">
            <w:pPr>
              <w:widowControl/>
              <w:suppressAutoHyphens w:val="0"/>
              <w:rPr>
                <w:sz w:val="20"/>
                <w:szCs w:val="20"/>
              </w:rPr>
            </w:pPr>
            <w:r w:rsidRPr="0645F055">
              <w:rPr>
                <w:sz w:val="20"/>
                <w:szCs w:val="20"/>
              </w:rPr>
              <w:t>Ritirati/ Trasferiti ad altro istituto/ ad altra classe</w:t>
            </w:r>
          </w:p>
        </w:tc>
        <w:tc>
          <w:tcPr>
            <w:tcW w:w="18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64EC09C" w14:textId="41213E54" w:rsidR="001C3435" w:rsidRPr="006549AF" w:rsidRDefault="0DC09ECA" w:rsidP="0645F055">
            <w:pPr>
              <w:rPr>
                <w:sz w:val="20"/>
                <w:szCs w:val="20"/>
              </w:rPr>
            </w:pPr>
            <w:r w:rsidRPr="0645F055">
              <w:rPr>
                <w:sz w:val="20"/>
                <w:szCs w:val="20"/>
              </w:rPr>
              <w:t>1</w:t>
            </w:r>
          </w:p>
        </w:tc>
        <w:tc>
          <w:tcPr>
            <w:tcW w:w="1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63FF305" w14:textId="6DCD1FA7" w:rsidR="001C3435" w:rsidRPr="006549AF" w:rsidRDefault="36C3B327" w:rsidP="0645F055">
            <w:pPr>
              <w:rPr>
                <w:sz w:val="20"/>
                <w:szCs w:val="20"/>
              </w:rPr>
            </w:pPr>
            <w:r w:rsidRPr="0645F055">
              <w:rPr>
                <w:sz w:val="20"/>
                <w:szCs w:val="20"/>
              </w:rPr>
              <w:t>0</w:t>
            </w:r>
          </w:p>
        </w:tc>
        <w:tc>
          <w:tcPr>
            <w:tcW w:w="187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E5AD232" w14:textId="640C739C" w:rsidR="001C3435" w:rsidRPr="006549AF" w:rsidRDefault="04F021B1" w:rsidP="0645F055">
            <w:pPr>
              <w:rPr>
                <w:sz w:val="20"/>
                <w:szCs w:val="20"/>
              </w:rPr>
            </w:pPr>
            <w:r w:rsidRPr="3F0CC1CD">
              <w:rPr>
                <w:sz w:val="20"/>
                <w:szCs w:val="20"/>
              </w:rPr>
              <w:t>0</w:t>
            </w:r>
          </w:p>
        </w:tc>
      </w:tr>
    </w:tbl>
    <w:p w14:paraId="354D23E2" w14:textId="77777777" w:rsidR="001C3435" w:rsidRPr="006549AF" w:rsidRDefault="001C3435" w:rsidP="001C3435">
      <w:pPr>
        <w:pStyle w:val="Corpotesto"/>
        <w:ind w:left="5" w:hanging="5"/>
        <w:jc w:val="left"/>
        <w:rPr>
          <w:rFonts w:ascii="Century Gothic" w:hAnsi="Century Gothic"/>
          <w:sz w:val="16"/>
          <w:szCs w:val="16"/>
        </w:rPr>
      </w:pPr>
    </w:p>
    <w:p w14:paraId="52A6F1A3" w14:textId="77777777" w:rsidR="001C3435" w:rsidRPr="006549AF" w:rsidRDefault="001C3435" w:rsidP="001C3435">
      <w:pPr>
        <w:pStyle w:val="Titolo2"/>
        <w:rPr>
          <w:rFonts w:ascii="Century Gothic" w:hAnsi="Century Gothic"/>
          <w:sz w:val="24"/>
          <w:szCs w:val="24"/>
        </w:rPr>
      </w:pPr>
      <w:r w:rsidRPr="3F0CC1CD">
        <w:rPr>
          <w:rFonts w:ascii="Century Gothic" w:hAnsi="Century Gothic"/>
          <w:sz w:val="24"/>
          <w:szCs w:val="24"/>
        </w:rPr>
        <w:t>2.2. Profilo della classe nel secondo biennio e nel quinto anno, obiettivi raggiunti</w:t>
      </w:r>
    </w:p>
    <w:p w14:paraId="40EE5D4F" w14:textId="37252146" w:rsidR="001C3435" w:rsidRPr="006549AF" w:rsidRDefault="2409F1CC" w:rsidP="3F0CC1CD">
      <w:pPr>
        <w:pStyle w:val="Corpotesto"/>
        <w:jc w:val="left"/>
        <w:rPr>
          <w:rFonts w:ascii="Century Gothic" w:hAnsi="Century Gothic"/>
          <w:b w:val="0"/>
          <w:bCs w:val="0"/>
          <w:sz w:val="20"/>
          <w:szCs w:val="20"/>
        </w:rPr>
      </w:pPr>
      <w:r w:rsidRPr="3F0CC1CD">
        <w:rPr>
          <w:rFonts w:ascii="Century Gothic" w:hAnsi="Century Gothic"/>
          <w:b w:val="0"/>
          <w:bCs w:val="0"/>
          <w:sz w:val="20"/>
          <w:szCs w:val="20"/>
        </w:rPr>
        <w:t xml:space="preserve">Il triennio </w:t>
      </w:r>
      <w:r w:rsidR="39B922F0" w:rsidRPr="3F0CC1CD">
        <w:rPr>
          <w:rFonts w:ascii="Century Gothic" w:hAnsi="Century Gothic"/>
          <w:b w:val="0"/>
          <w:bCs w:val="0"/>
          <w:sz w:val="20"/>
          <w:szCs w:val="20"/>
        </w:rPr>
        <w:t xml:space="preserve">della classe </w:t>
      </w:r>
      <w:r w:rsidRPr="3F0CC1CD">
        <w:rPr>
          <w:rFonts w:ascii="Century Gothic" w:hAnsi="Century Gothic"/>
          <w:b w:val="0"/>
          <w:bCs w:val="0"/>
          <w:sz w:val="20"/>
          <w:szCs w:val="20"/>
        </w:rPr>
        <w:t xml:space="preserve">è stato in </w:t>
      </w:r>
      <w:r w:rsidR="08FEFB88" w:rsidRPr="3F0CC1CD">
        <w:rPr>
          <w:rFonts w:ascii="Century Gothic" w:hAnsi="Century Gothic"/>
          <w:b w:val="0"/>
          <w:bCs w:val="0"/>
          <w:sz w:val="20"/>
          <w:szCs w:val="20"/>
        </w:rPr>
        <w:t xml:space="preserve">gran </w:t>
      </w:r>
      <w:r w:rsidRPr="3F0CC1CD">
        <w:rPr>
          <w:rFonts w:ascii="Century Gothic" w:hAnsi="Century Gothic"/>
          <w:b w:val="0"/>
          <w:bCs w:val="0"/>
          <w:sz w:val="20"/>
          <w:szCs w:val="20"/>
        </w:rPr>
        <w:t>parte caratterizzato dall’emergenza sanitaria</w:t>
      </w:r>
      <w:r w:rsidR="62AED6FD" w:rsidRPr="3F0CC1CD">
        <w:rPr>
          <w:rFonts w:ascii="Century Gothic" w:hAnsi="Century Gothic"/>
          <w:b w:val="0"/>
          <w:bCs w:val="0"/>
          <w:sz w:val="20"/>
          <w:szCs w:val="20"/>
        </w:rPr>
        <w:t xml:space="preserve"> dovuta al </w:t>
      </w:r>
      <w:r w:rsidR="7CA0C6A5" w:rsidRPr="3F0CC1CD">
        <w:rPr>
          <w:rFonts w:ascii="Century Gothic" w:hAnsi="Century Gothic"/>
          <w:b w:val="0"/>
          <w:bCs w:val="0"/>
          <w:sz w:val="20"/>
          <w:szCs w:val="20"/>
        </w:rPr>
        <w:t xml:space="preserve">virus </w:t>
      </w:r>
      <w:r w:rsidR="62AED6FD" w:rsidRPr="3F0CC1CD">
        <w:rPr>
          <w:rFonts w:ascii="Century Gothic" w:hAnsi="Century Gothic"/>
          <w:b w:val="0"/>
          <w:bCs w:val="0"/>
          <w:sz w:val="20"/>
          <w:szCs w:val="20"/>
        </w:rPr>
        <w:t>covid-</w:t>
      </w:r>
      <w:r w:rsidRPr="3F0CC1CD">
        <w:rPr>
          <w:rFonts w:ascii="Century Gothic" w:hAnsi="Century Gothic"/>
          <w:b w:val="0"/>
          <w:bCs w:val="0"/>
          <w:sz w:val="20"/>
          <w:szCs w:val="20"/>
        </w:rPr>
        <w:t xml:space="preserve">19 che ha condizionato la regolarità del percorso scolastico. In </w:t>
      </w:r>
      <w:r w:rsidR="327DE731" w:rsidRPr="3F0CC1CD">
        <w:rPr>
          <w:rFonts w:ascii="Century Gothic" w:hAnsi="Century Gothic"/>
          <w:b w:val="0"/>
          <w:bCs w:val="0"/>
          <w:sz w:val="20"/>
          <w:szCs w:val="20"/>
        </w:rPr>
        <w:t>particolare</w:t>
      </w:r>
      <w:r w:rsidR="3DF09085" w:rsidRPr="3F0CC1CD">
        <w:rPr>
          <w:rFonts w:ascii="Century Gothic" w:hAnsi="Century Gothic"/>
          <w:b w:val="0"/>
          <w:bCs w:val="0"/>
          <w:sz w:val="20"/>
          <w:szCs w:val="20"/>
        </w:rPr>
        <w:t>,</w:t>
      </w:r>
      <w:r w:rsidR="327DE731" w:rsidRPr="3F0CC1CD">
        <w:rPr>
          <w:rFonts w:ascii="Century Gothic" w:hAnsi="Century Gothic"/>
          <w:b w:val="0"/>
          <w:bCs w:val="0"/>
          <w:sz w:val="20"/>
          <w:szCs w:val="20"/>
        </w:rPr>
        <w:t xml:space="preserve"> il </w:t>
      </w:r>
      <w:r w:rsidR="27362071" w:rsidRPr="3F0CC1CD">
        <w:rPr>
          <w:rFonts w:ascii="Century Gothic" w:hAnsi="Century Gothic"/>
          <w:b w:val="0"/>
          <w:bCs w:val="0"/>
          <w:sz w:val="20"/>
          <w:szCs w:val="20"/>
        </w:rPr>
        <w:t>primo anno è stato svolto in forma alternata tra lezioni in presenza</w:t>
      </w:r>
      <w:r w:rsidR="1E195470" w:rsidRPr="3F0CC1CD">
        <w:rPr>
          <w:rFonts w:ascii="Century Gothic" w:hAnsi="Century Gothic"/>
          <w:b w:val="0"/>
          <w:bCs w:val="0"/>
          <w:sz w:val="20"/>
          <w:szCs w:val="20"/>
        </w:rPr>
        <w:t xml:space="preserve"> e lunghi periodi in</w:t>
      </w:r>
      <w:r w:rsidR="27362071" w:rsidRPr="3F0CC1CD">
        <w:rPr>
          <w:rFonts w:ascii="Century Gothic" w:hAnsi="Century Gothic"/>
          <w:b w:val="0"/>
          <w:bCs w:val="0"/>
          <w:sz w:val="20"/>
          <w:szCs w:val="20"/>
        </w:rPr>
        <w:t xml:space="preserve"> DDI</w:t>
      </w:r>
      <w:r w:rsidR="406909B6" w:rsidRPr="3F0CC1CD">
        <w:rPr>
          <w:rFonts w:ascii="Century Gothic" w:hAnsi="Century Gothic"/>
          <w:b w:val="0"/>
          <w:bCs w:val="0"/>
          <w:sz w:val="20"/>
          <w:szCs w:val="20"/>
        </w:rPr>
        <w:t>,</w:t>
      </w:r>
      <w:r w:rsidR="33021953" w:rsidRPr="3F0CC1CD">
        <w:rPr>
          <w:rFonts w:ascii="Century Gothic" w:hAnsi="Century Gothic"/>
          <w:b w:val="0"/>
          <w:bCs w:val="0"/>
          <w:sz w:val="20"/>
          <w:szCs w:val="20"/>
        </w:rPr>
        <w:t xml:space="preserve"> </w:t>
      </w:r>
      <w:r w:rsidR="1B44C962" w:rsidRPr="3F0CC1CD">
        <w:rPr>
          <w:rFonts w:ascii="Century Gothic" w:hAnsi="Century Gothic"/>
          <w:b w:val="0"/>
          <w:bCs w:val="0"/>
          <w:sz w:val="20"/>
          <w:szCs w:val="20"/>
        </w:rPr>
        <w:t>durante il secondo anno ci sono stati diversi periodi di quarantena e quindi di lezione in DDI da parte di singoli alunni o di tutta la classe</w:t>
      </w:r>
      <w:r w:rsidR="21D3701C" w:rsidRPr="3F0CC1CD">
        <w:rPr>
          <w:rFonts w:ascii="Century Gothic" w:hAnsi="Century Gothic"/>
          <w:b w:val="0"/>
          <w:bCs w:val="0"/>
          <w:sz w:val="20"/>
          <w:szCs w:val="20"/>
        </w:rPr>
        <w:t xml:space="preserve"> e</w:t>
      </w:r>
      <w:r w:rsidR="1B44C962" w:rsidRPr="3F0CC1CD">
        <w:rPr>
          <w:rFonts w:ascii="Century Gothic" w:hAnsi="Century Gothic"/>
          <w:b w:val="0"/>
          <w:bCs w:val="0"/>
          <w:sz w:val="20"/>
          <w:szCs w:val="20"/>
        </w:rPr>
        <w:t xml:space="preserve"> </w:t>
      </w:r>
      <w:r w:rsidR="45851BD2" w:rsidRPr="3F0CC1CD">
        <w:rPr>
          <w:rFonts w:ascii="Century Gothic" w:hAnsi="Century Gothic"/>
          <w:b w:val="0"/>
          <w:bCs w:val="0"/>
          <w:sz w:val="20"/>
          <w:szCs w:val="20"/>
        </w:rPr>
        <w:t xml:space="preserve">solo il terzo si è svolto completamente in presenza. </w:t>
      </w:r>
    </w:p>
    <w:p w14:paraId="67EBD1F4" w14:textId="2773CE67" w:rsidR="001C3435" w:rsidRPr="006549AF" w:rsidRDefault="2BC5319D" w:rsidP="3F0CC1CD">
      <w:pPr>
        <w:pStyle w:val="Corpotesto"/>
        <w:jc w:val="left"/>
        <w:rPr>
          <w:rFonts w:ascii="Century Gothic" w:hAnsi="Century Gothic"/>
          <w:b w:val="0"/>
          <w:bCs w:val="0"/>
          <w:sz w:val="20"/>
          <w:szCs w:val="20"/>
        </w:rPr>
      </w:pPr>
      <w:r w:rsidRPr="3F0CC1CD">
        <w:rPr>
          <w:rFonts w:ascii="Century Gothic" w:hAnsi="Century Gothic"/>
          <w:b w:val="0"/>
          <w:bCs w:val="0"/>
          <w:sz w:val="20"/>
          <w:szCs w:val="20"/>
        </w:rPr>
        <w:t>Ciò ha determinato il dover affrontare</w:t>
      </w:r>
      <w:r w:rsidR="497127B2" w:rsidRPr="3F0CC1CD">
        <w:rPr>
          <w:rFonts w:ascii="Century Gothic" w:hAnsi="Century Gothic"/>
          <w:b w:val="0"/>
          <w:bCs w:val="0"/>
          <w:sz w:val="20"/>
          <w:szCs w:val="20"/>
        </w:rPr>
        <w:t xml:space="preserve"> spesso numeros</w:t>
      </w:r>
      <w:r w:rsidR="7993DE64" w:rsidRPr="3F0CC1CD">
        <w:rPr>
          <w:rFonts w:ascii="Century Gothic" w:hAnsi="Century Gothic"/>
          <w:b w:val="0"/>
          <w:bCs w:val="0"/>
          <w:sz w:val="20"/>
          <w:szCs w:val="20"/>
        </w:rPr>
        <w:t xml:space="preserve">e problematiche </w:t>
      </w:r>
      <w:r w:rsidR="497127B2" w:rsidRPr="3F0CC1CD">
        <w:rPr>
          <w:rFonts w:ascii="Century Gothic" w:hAnsi="Century Gothic"/>
          <w:b w:val="0"/>
          <w:bCs w:val="0"/>
          <w:sz w:val="20"/>
          <w:szCs w:val="20"/>
        </w:rPr>
        <w:t>legat</w:t>
      </w:r>
      <w:r w:rsidR="576BAF25" w:rsidRPr="3F0CC1CD">
        <w:rPr>
          <w:rFonts w:ascii="Century Gothic" w:hAnsi="Century Gothic"/>
          <w:b w:val="0"/>
          <w:bCs w:val="0"/>
          <w:sz w:val="20"/>
          <w:szCs w:val="20"/>
        </w:rPr>
        <w:t>e</w:t>
      </w:r>
      <w:r w:rsidR="497127B2" w:rsidRPr="3F0CC1CD">
        <w:rPr>
          <w:rFonts w:ascii="Century Gothic" w:hAnsi="Century Gothic"/>
          <w:b w:val="0"/>
          <w:bCs w:val="0"/>
          <w:sz w:val="20"/>
          <w:szCs w:val="20"/>
        </w:rPr>
        <w:t xml:space="preserve"> </w:t>
      </w:r>
      <w:r w:rsidR="056E3803" w:rsidRPr="3F0CC1CD">
        <w:rPr>
          <w:rFonts w:ascii="Century Gothic" w:hAnsi="Century Gothic"/>
          <w:b w:val="0"/>
          <w:bCs w:val="0"/>
          <w:sz w:val="20"/>
          <w:szCs w:val="20"/>
        </w:rPr>
        <w:t xml:space="preserve">dapprima </w:t>
      </w:r>
      <w:r w:rsidR="497127B2" w:rsidRPr="3F0CC1CD">
        <w:rPr>
          <w:rFonts w:ascii="Century Gothic" w:hAnsi="Century Gothic"/>
          <w:b w:val="0"/>
          <w:bCs w:val="0"/>
          <w:sz w:val="20"/>
          <w:szCs w:val="20"/>
        </w:rPr>
        <w:t>alla DDI</w:t>
      </w:r>
      <w:r w:rsidR="414325F1" w:rsidRPr="3F0CC1CD">
        <w:rPr>
          <w:rFonts w:ascii="Century Gothic" w:hAnsi="Century Gothic"/>
          <w:b w:val="0"/>
          <w:bCs w:val="0"/>
          <w:sz w:val="20"/>
          <w:szCs w:val="20"/>
        </w:rPr>
        <w:t xml:space="preserve"> (</w:t>
      </w:r>
      <w:r w:rsidR="497127B2" w:rsidRPr="3F0CC1CD">
        <w:rPr>
          <w:rFonts w:ascii="Century Gothic" w:hAnsi="Century Gothic"/>
          <w:b w:val="0"/>
          <w:bCs w:val="0"/>
          <w:sz w:val="20"/>
          <w:szCs w:val="20"/>
        </w:rPr>
        <w:t>orari rimodu</w:t>
      </w:r>
      <w:r w:rsidR="5A3CADCC" w:rsidRPr="3F0CC1CD">
        <w:rPr>
          <w:rFonts w:ascii="Century Gothic" w:hAnsi="Century Gothic"/>
          <w:b w:val="0"/>
          <w:bCs w:val="0"/>
          <w:sz w:val="20"/>
          <w:szCs w:val="20"/>
        </w:rPr>
        <w:t xml:space="preserve">lati, </w:t>
      </w:r>
      <w:r w:rsidR="4ADB2AF3" w:rsidRPr="3F0CC1CD">
        <w:rPr>
          <w:rFonts w:ascii="Century Gothic" w:hAnsi="Century Gothic"/>
          <w:b w:val="0"/>
          <w:bCs w:val="0"/>
          <w:sz w:val="20"/>
          <w:szCs w:val="20"/>
        </w:rPr>
        <w:t>risoluzione di problemi tecnici di connessione,</w:t>
      </w:r>
      <w:r w:rsidR="2409F1CC" w:rsidRPr="3F0CC1CD">
        <w:rPr>
          <w:rFonts w:ascii="Century Gothic" w:hAnsi="Century Gothic"/>
          <w:b w:val="0"/>
          <w:bCs w:val="0"/>
          <w:sz w:val="20"/>
          <w:szCs w:val="20"/>
        </w:rPr>
        <w:t xml:space="preserve"> trasformazione\</w:t>
      </w:r>
      <w:r w:rsidR="6032B880" w:rsidRPr="3F0CC1CD">
        <w:rPr>
          <w:rFonts w:ascii="Century Gothic" w:hAnsi="Century Gothic"/>
          <w:b w:val="0"/>
          <w:bCs w:val="0"/>
          <w:sz w:val="20"/>
          <w:szCs w:val="20"/>
        </w:rPr>
        <w:t xml:space="preserve">riduzione </w:t>
      </w:r>
      <w:r w:rsidR="2409F1CC" w:rsidRPr="3F0CC1CD">
        <w:rPr>
          <w:rFonts w:ascii="Century Gothic" w:hAnsi="Century Gothic"/>
          <w:b w:val="0"/>
          <w:bCs w:val="0"/>
          <w:sz w:val="20"/>
          <w:szCs w:val="20"/>
        </w:rPr>
        <w:t>delle verifiche, riprogrammazione delle singole discipline</w:t>
      </w:r>
      <w:r w:rsidR="0E0E0240" w:rsidRPr="3F0CC1CD">
        <w:rPr>
          <w:rFonts w:ascii="Century Gothic" w:hAnsi="Century Gothic"/>
          <w:b w:val="0"/>
          <w:bCs w:val="0"/>
          <w:sz w:val="20"/>
          <w:szCs w:val="20"/>
        </w:rPr>
        <w:t>) e</w:t>
      </w:r>
      <w:r w:rsidR="4B4AC518" w:rsidRPr="3F0CC1CD">
        <w:rPr>
          <w:rFonts w:ascii="Century Gothic" w:hAnsi="Century Gothic"/>
          <w:b w:val="0"/>
          <w:bCs w:val="0"/>
          <w:sz w:val="20"/>
          <w:szCs w:val="20"/>
        </w:rPr>
        <w:t>,</w:t>
      </w:r>
      <w:r w:rsidR="0E0E0240" w:rsidRPr="3F0CC1CD">
        <w:rPr>
          <w:rFonts w:ascii="Century Gothic" w:hAnsi="Century Gothic"/>
          <w:b w:val="0"/>
          <w:bCs w:val="0"/>
          <w:sz w:val="20"/>
          <w:szCs w:val="20"/>
        </w:rPr>
        <w:t xml:space="preserve"> in seguito</w:t>
      </w:r>
      <w:r w:rsidR="6F32BA3E" w:rsidRPr="3F0CC1CD">
        <w:rPr>
          <w:rFonts w:ascii="Century Gothic" w:hAnsi="Century Gothic"/>
          <w:b w:val="0"/>
          <w:bCs w:val="0"/>
          <w:sz w:val="20"/>
          <w:szCs w:val="20"/>
        </w:rPr>
        <w:t>,</w:t>
      </w:r>
      <w:r w:rsidR="0E0E0240" w:rsidRPr="3F0CC1CD">
        <w:rPr>
          <w:rFonts w:ascii="Century Gothic" w:hAnsi="Century Gothic"/>
          <w:b w:val="0"/>
          <w:bCs w:val="0"/>
          <w:sz w:val="20"/>
          <w:szCs w:val="20"/>
        </w:rPr>
        <w:t xml:space="preserve"> </w:t>
      </w:r>
      <w:r w:rsidR="18530DEA" w:rsidRPr="3F0CC1CD">
        <w:rPr>
          <w:rFonts w:ascii="Century Gothic" w:hAnsi="Century Gothic"/>
          <w:b w:val="0"/>
          <w:bCs w:val="0"/>
          <w:sz w:val="20"/>
          <w:szCs w:val="20"/>
        </w:rPr>
        <w:t xml:space="preserve">al rientro in presenza che ha </w:t>
      </w:r>
      <w:r w:rsidR="22819F96" w:rsidRPr="3F0CC1CD">
        <w:rPr>
          <w:rFonts w:ascii="Century Gothic" w:hAnsi="Century Gothic"/>
          <w:b w:val="0"/>
          <w:bCs w:val="0"/>
          <w:sz w:val="20"/>
          <w:szCs w:val="20"/>
        </w:rPr>
        <w:t xml:space="preserve">richiesto un lungo periodo di riadattamento </w:t>
      </w:r>
      <w:r w:rsidR="2DC96656" w:rsidRPr="3F0CC1CD">
        <w:rPr>
          <w:rFonts w:ascii="Century Gothic" w:hAnsi="Century Gothic"/>
          <w:b w:val="0"/>
          <w:bCs w:val="0"/>
          <w:sz w:val="20"/>
          <w:szCs w:val="20"/>
        </w:rPr>
        <w:t xml:space="preserve">(con conseguente rallentamento dello svolgimento delle attività didattiche) </w:t>
      </w:r>
      <w:r w:rsidR="22819F96" w:rsidRPr="3F0CC1CD">
        <w:rPr>
          <w:rFonts w:ascii="Century Gothic" w:hAnsi="Century Gothic"/>
          <w:b w:val="0"/>
          <w:bCs w:val="0"/>
          <w:sz w:val="20"/>
          <w:szCs w:val="20"/>
        </w:rPr>
        <w:t>prima di ritornare a una situazione di normalità che, di fatto, si è avuta solo nell’ultimo anno.</w:t>
      </w:r>
      <w:r w:rsidR="4AFB88EE" w:rsidRPr="3F0CC1CD">
        <w:rPr>
          <w:rFonts w:ascii="Century Gothic" w:hAnsi="Century Gothic"/>
          <w:b w:val="0"/>
          <w:bCs w:val="0"/>
          <w:sz w:val="20"/>
          <w:szCs w:val="20"/>
        </w:rPr>
        <w:t xml:space="preserve"> </w:t>
      </w:r>
      <w:r w:rsidR="6F33C2D8" w:rsidRPr="3F0CC1CD">
        <w:rPr>
          <w:rFonts w:ascii="Century Gothic" w:hAnsi="Century Gothic"/>
          <w:b w:val="0"/>
          <w:bCs w:val="0"/>
          <w:sz w:val="20"/>
          <w:szCs w:val="20"/>
        </w:rPr>
        <w:t>Ciononostante, le condizioni anomale in cui sono svolti i due terzi</w:t>
      </w:r>
      <w:r w:rsidR="3C5AD689" w:rsidRPr="3F0CC1CD">
        <w:rPr>
          <w:rFonts w:ascii="Century Gothic" w:hAnsi="Century Gothic"/>
          <w:b w:val="0"/>
          <w:bCs w:val="0"/>
          <w:sz w:val="20"/>
          <w:szCs w:val="20"/>
        </w:rPr>
        <w:t xml:space="preserve"> </w:t>
      </w:r>
      <w:r w:rsidR="6F33C2D8" w:rsidRPr="3F0CC1CD">
        <w:rPr>
          <w:rFonts w:ascii="Century Gothic" w:hAnsi="Century Gothic"/>
          <w:b w:val="0"/>
          <w:bCs w:val="0"/>
          <w:sz w:val="20"/>
          <w:szCs w:val="20"/>
        </w:rPr>
        <w:t>del triennio non hanno alla fine impedito lo svolgimento di un percorso positivo, che, anzi, risulta particolarmente apprezzabile proprio alla luce di tali difficoltà e del modo in cui gli studenti sono riusciti a farne un'occasione di crescita.</w:t>
      </w:r>
      <w:r w:rsidR="4AFB88EE" w:rsidRPr="3F0CC1CD">
        <w:rPr>
          <w:rFonts w:ascii="Century Gothic" w:hAnsi="Century Gothic"/>
          <w:b w:val="0"/>
          <w:bCs w:val="0"/>
          <w:sz w:val="20"/>
          <w:szCs w:val="20"/>
        </w:rPr>
        <w:t xml:space="preserve"> </w:t>
      </w:r>
      <w:r w:rsidR="59CDFC31" w:rsidRPr="3F0CC1CD">
        <w:rPr>
          <w:rFonts w:ascii="Century Gothic" w:hAnsi="Century Gothic"/>
          <w:b w:val="0"/>
          <w:bCs w:val="0"/>
          <w:sz w:val="20"/>
          <w:szCs w:val="20"/>
        </w:rPr>
        <w:t>L</w:t>
      </w:r>
      <w:r w:rsidR="4AFB88EE" w:rsidRPr="3F0CC1CD">
        <w:rPr>
          <w:rFonts w:ascii="Century Gothic" w:hAnsi="Century Gothic"/>
          <w:b w:val="0"/>
          <w:bCs w:val="0"/>
          <w:sz w:val="20"/>
          <w:szCs w:val="20"/>
        </w:rPr>
        <w:t xml:space="preserve">a </w:t>
      </w:r>
      <w:r w:rsidR="2409F1CC" w:rsidRPr="3F0CC1CD">
        <w:rPr>
          <w:rFonts w:ascii="Century Gothic" w:hAnsi="Century Gothic"/>
          <w:b w:val="0"/>
          <w:bCs w:val="0"/>
          <w:sz w:val="20"/>
          <w:szCs w:val="20"/>
        </w:rPr>
        <w:t xml:space="preserve">classe ha </w:t>
      </w:r>
      <w:r w:rsidR="105103AE" w:rsidRPr="3F0CC1CD">
        <w:rPr>
          <w:rFonts w:ascii="Century Gothic" w:hAnsi="Century Gothic"/>
          <w:b w:val="0"/>
          <w:bCs w:val="0"/>
          <w:sz w:val="20"/>
          <w:szCs w:val="20"/>
        </w:rPr>
        <w:t xml:space="preserve">infatti </w:t>
      </w:r>
      <w:r w:rsidR="2409F1CC" w:rsidRPr="3F0CC1CD">
        <w:rPr>
          <w:rFonts w:ascii="Century Gothic" w:hAnsi="Century Gothic"/>
          <w:b w:val="0"/>
          <w:bCs w:val="0"/>
          <w:sz w:val="20"/>
          <w:szCs w:val="20"/>
        </w:rPr>
        <w:t xml:space="preserve">risposto </w:t>
      </w:r>
      <w:r w:rsidR="78B7462D" w:rsidRPr="3F0CC1CD">
        <w:rPr>
          <w:rFonts w:ascii="Century Gothic" w:hAnsi="Century Gothic"/>
          <w:b w:val="0"/>
          <w:bCs w:val="0"/>
          <w:sz w:val="20"/>
          <w:szCs w:val="20"/>
        </w:rPr>
        <w:t>positivamente</w:t>
      </w:r>
      <w:r w:rsidR="2B1330B9" w:rsidRPr="3F0CC1CD">
        <w:rPr>
          <w:rFonts w:ascii="Century Gothic" w:hAnsi="Century Gothic"/>
          <w:b w:val="0"/>
          <w:bCs w:val="0"/>
          <w:sz w:val="20"/>
          <w:szCs w:val="20"/>
        </w:rPr>
        <w:t xml:space="preserve"> </w:t>
      </w:r>
      <w:r w:rsidR="2409F1CC" w:rsidRPr="3F0CC1CD">
        <w:rPr>
          <w:rFonts w:ascii="Century Gothic" w:hAnsi="Century Gothic"/>
          <w:b w:val="0"/>
          <w:bCs w:val="0"/>
          <w:sz w:val="20"/>
          <w:szCs w:val="20"/>
        </w:rPr>
        <w:t xml:space="preserve">adattandosi </w:t>
      </w:r>
      <w:r w:rsidR="22F7989E" w:rsidRPr="3F0CC1CD">
        <w:rPr>
          <w:rFonts w:ascii="Century Gothic" w:hAnsi="Century Gothic"/>
          <w:b w:val="0"/>
          <w:bCs w:val="0"/>
          <w:sz w:val="20"/>
          <w:szCs w:val="20"/>
        </w:rPr>
        <w:t>in maniera rapida</w:t>
      </w:r>
      <w:r w:rsidR="0734C1BD" w:rsidRPr="3F0CC1CD">
        <w:rPr>
          <w:rFonts w:ascii="Century Gothic" w:hAnsi="Century Gothic"/>
          <w:b w:val="0"/>
          <w:bCs w:val="0"/>
          <w:sz w:val="20"/>
          <w:szCs w:val="20"/>
        </w:rPr>
        <w:t xml:space="preserve"> </w:t>
      </w:r>
      <w:r w:rsidR="30F594FB" w:rsidRPr="3F0CC1CD">
        <w:rPr>
          <w:rFonts w:ascii="Century Gothic" w:hAnsi="Century Gothic"/>
          <w:b w:val="0"/>
          <w:bCs w:val="0"/>
          <w:sz w:val="20"/>
          <w:szCs w:val="20"/>
        </w:rPr>
        <w:t>ai vari cambiamenti di situazione</w:t>
      </w:r>
      <w:r w:rsidR="0E491C90" w:rsidRPr="3F0CC1CD">
        <w:rPr>
          <w:rFonts w:ascii="Century Gothic" w:hAnsi="Century Gothic"/>
          <w:b w:val="0"/>
          <w:bCs w:val="0"/>
          <w:sz w:val="20"/>
          <w:szCs w:val="20"/>
        </w:rPr>
        <w:t>.</w:t>
      </w:r>
      <w:r w:rsidR="30F594FB" w:rsidRPr="3F0CC1CD">
        <w:rPr>
          <w:rFonts w:ascii="Century Gothic" w:hAnsi="Century Gothic"/>
          <w:b w:val="0"/>
          <w:bCs w:val="0"/>
          <w:sz w:val="20"/>
          <w:szCs w:val="20"/>
        </w:rPr>
        <w:t xml:space="preserve"> </w:t>
      </w:r>
    </w:p>
    <w:p w14:paraId="2C0D4DF0" w14:textId="7AFC4BBD" w:rsidR="001C3435" w:rsidRPr="006549AF" w:rsidRDefault="686EAE96" w:rsidP="3F0CC1CD">
      <w:pPr>
        <w:pStyle w:val="Corpotesto"/>
        <w:jc w:val="left"/>
        <w:rPr>
          <w:rFonts w:ascii="Century Gothic" w:hAnsi="Century Gothic"/>
          <w:b w:val="0"/>
          <w:bCs w:val="0"/>
          <w:sz w:val="20"/>
          <w:szCs w:val="20"/>
        </w:rPr>
      </w:pPr>
      <w:r w:rsidRPr="3F0CC1CD">
        <w:rPr>
          <w:rFonts w:ascii="Century Gothic" w:hAnsi="Century Gothic"/>
          <w:b w:val="0"/>
          <w:bCs w:val="0"/>
          <w:sz w:val="20"/>
          <w:szCs w:val="20"/>
        </w:rPr>
        <w:t>Nel corso del triennio l’interesse per le varie discipline è stato costante per la grande maggioranza degli alunni, così come la partecipazione alle lezioni e la regolarità dell’app</w:t>
      </w:r>
      <w:r w:rsidR="042CD288" w:rsidRPr="3F0CC1CD">
        <w:rPr>
          <w:rFonts w:ascii="Century Gothic" w:hAnsi="Century Gothic"/>
          <w:b w:val="0"/>
          <w:bCs w:val="0"/>
          <w:sz w:val="20"/>
          <w:szCs w:val="20"/>
        </w:rPr>
        <w:t xml:space="preserve">licazione allo studio che ha permesso loro di affinare la propria metodologia e le proprie capacità espressive. </w:t>
      </w:r>
    </w:p>
    <w:p w14:paraId="46C18B22" w14:textId="66AD852B" w:rsidR="001C3435" w:rsidRPr="006549AF" w:rsidRDefault="0035CB79" w:rsidP="3F0CC1CD">
      <w:pPr>
        <w:pStyle w:val="Corpotesto"/>
        <w:jc w:val="left"/>
        <w:rPr>
          <w:rFonts w:ascii="Century Gothic" w:hAnsi="Century Gothic"/>
          <w:b w:val="0"/>
          <w:bCs w:val="0"/>
          <w:sz w:val="20"/>
          <w:szCs w:val="20"/>
        </w:rPr>
      </w:pPr>
      <w:r w:rsidRPr="3F0CC1CD">
        <w:rPr>
          <w:rFonts w:ascii="Century Gothic" w:hAnsi="Century Gothic"/>
          <w:b w:val="0"/>
          <w:bCs w:val="0"/>
          <w:sz w:val="20"/>
          <w:szCs w:val="20"/>
        </w:rPr>
        <w:t xml:space="preserve">Nel complesso gli obiettivi didattici sono stati raggiunti in tutte le discipline </w:t>
      </w:r>
      <w:r w:rsidR="5F883E11" w:rsidRPr="3F0CC1CD">
        <w:rPr>
          <w:rFonts w:ascii="Century Gothic" w:hAnsi="Century Gothic"/>
          <w:b w:val="0"/>
          <w:bCs w:val="0"/>
          <w:sz w:val="20"/>
          <w:szCs w:val="20"/>
        </w:rPr>
        <w:t>e, globalmente, i risultati sono più che discreti/buoni</w:t>
      </w:r>
      <w:r w:rsidR="1E2D2343" w:rsidRPr="3F0CC1CD">
        <w:rPr>
          <w:rFonts w:ascii="Century Gothic" w:hAnsi="Century Gothic"/>
          <w:b w:val="0"/>
          <w:bCs w:val="0"/>
          <w:sz w:val="20"/>
          <w:szCs w:val="20"/>
        </w:rPr>
        <w:t xml:space="preserve"> con alcune punte di eccellenza.</w:t>
      </w:r>
      <w:r w:rsidR="15E99068" w:rsidRPr="3F0CC1CD">
        <w:rPr>
          <w:rFonts w:ascii="Century Gothic" w:hAnsi="Century Gothic"/>
          <w:b w:val="0"/>
          <w:bCs w:val="0"/>
          <w:sz w:val="20"/>
          <w:szCs w:val="20"/>
        </w:rPr>
        <w:t xml:space="preserve"> </w:t>
      </w:r>
      <w:r w:rsidR="3B5A839B" w:rsidRPr="3F0CC1CD">
        <w:rPr>
          <w:rFonts w:ascii="Century Gothic" w:hAnsi="Century Gothic"/>
          <w:b w:val="0"/>
          <w:bCs w:val="0"/>
          <w:sz w:val="20"/>
          <w:szCs w:val="20"/>
        </w:rPr>
        <w:t>Un gruppo consistente</w:t>
      </w:r>
      <w:r w:rsidR="79FF68CC" w:rsidRPr="3F0CC1CD">
        <w:rPr>
          <w:rFonts w:ascii="Century Gothic" w:hAnsi="Century Gothic"/>
          <w:b w:val="0"/>
          <w:bCs w:val="0"/>
          <w:sz w:val="20"/>
          <w:szCs w:val="20"/>
        </w:rPr>
        <w:t xml:space="preserve"> di alunni</w:t>
      </w:r>
      <w:r w:rsidR="3B5A839B" w:rsidRPr="3F0CC1CD">
        <w:rPr>
          <w:rFonts w:ascii="Century Gothic" w:hAnsi="Century Gothic"/>
          <w:b w:val="0"/>
          <w:bCs w:val="0"/>
          <w:sz w:val="20"/>
          <w:szCs w:val="20"/>
        </w:rPr>
        <w:t xml:space="preserve">, con buone capacità logiche, ha acquisito un metodo di studio efficace evidenziando capacità di sintesi e di rielaborazione critica; questi allievi sono in grado di affrontare problematiche complesse e di individuarne prospettive interdisciplinari. </w:t>
      </w:r>
      <w:r w:rsidR="12B5D47B" w:rsidRPr="3F0CC1CD">
        <w:rPr>
          <w:rFonts w:ascii="Century Gothic" w:hAnsi="Century Gothic"/>
          <w:b w:val="0"/>
          <w:bCs w:val="0"/>
          <w:sz w:val="20"/>
          <w:szCs w:val="20"/>
        </w:rPr>
        <w:t>Hanno una buona padronanza degli argomenti e s</w:t>
      </w:r>
      <w:r w:rsidR="3B5A839B" w:rsidRPr="3F0CC1CD">
        <w:rPr>
          <w:rFonts w:ascii="Century Gothic" w:hAnsi="Century Gothic"/>
          <w:b w:val="0"/>
          <w:bCs w:val="0"/>
          <w:sz w:val="20"/>
          <w:szCs w:val="20"/>
        </w:rPr>
        <w:t>i esprimono in</w:t>
      </w:r>
      <w:r w:rsidR="35781F59" w:rsidRPr="3F0CC1CD">
        <w:rPr>
          <w:rFonts w:ascii="Century Gothic" w:hAnsi="Century Gothic"/>
          <w:b w:val="0"/>
          <w:bCs w:val="0"/>
          <w:sz w:val="20"/>
          <w:szCs w:val="20"/>
        </w:rPr>
        <w:t xml:space="preserve"> </w:t>
      </w:r>
      <w:r w:rsidR="3B5A839B" w:rsidRPr="3F0CC1CD">
        <w:rPr>
          <w:rFonts w:ascii="Century Gothic" w:hAnsi="Century Gothic"/>
          <w:b w:val="0"/>
          <w:bCs w:val="0"/>
          <w:sz w:val="20"/>
          <w:szCs w:val="20"/>
        </w:rPr>
        <w:t>modo rigoroso utilizzando il linguaggio specifico di ciascuna materia</w:t>
      </w:r>
      <w:r w:rsidR="7E9F74B9" w:rsidRPr="3F0CC1CD">
        <w:rPr>
          <w:rFonts w:ascii="Century Gothic" w:hAnsi="Century Gothic"/>
          <w:b w:val="0"/>
          <w:bCs w:val="0"/>
          <w:sz w:val="20"/>
          <w:szCs w:val="20"/>
        </w:rPr>
        <w:t xml:space="preserve">. </w:t>
      </w:r>
      <w:r w:rsidR="7ECB53FE" w:rsidRPr="3F0CC1CD">
        <w:rPr>
          <w:rFonts w:ascii="Century Gothic" w:hAnsi="Century Gothic"/>
          <w:b w:val="0"/>
          <w:bCs w:val="0"/>
          <w:sz w:val="20"/>
          <w:szCs w:val="20"/>
        </w:rPr>
        <w:t xml:space="preserve">Altri, pur </w:t>
      </w:r>
      <w:r w:rsidR="11063A5F" w:rsidRPr="3F0CC1CD">
        <w:rPr>
          <w:rFonts w:ascii="Century Gothic" w:hAnsi="Century Gothic"/>
          <w:b w:val="0"/>
          <w:bCs w:val="0"/>
          <w:sz w:val="20"/>
          <w:szCs w:val="20"/>
        </w:rPr>
        <w:t xml:space="preserve">avendo maggiori difficoltà, </w:t>
      </w:r>
      <w:r w:rsidR="4A3783F8" w:rsidRPr="3F0CC1CD">
        <w:rPr>
          <w:rFonts w:ascii="Century Gothic" w:hAnsi="Century Gothic"/>
          <w:b w:val="0"/>
          <w:bCs w:val="0"/>
          <w:sz w:val="20"/>
          <w:szCs w:val="20"/>
        </w:rPr>
        <w:t>grazie al loro impegno hanno conseguito risultati significativi rispetto ai livelli di partenza,</w:t>
      </w:r>
      <w:r w:rsidR="625EB2B1" w:rsidRPr="3F0CC1CD">
        <w:rPr>
          <w:rFonts w:ascii="Century Gothic" w:hAnsi="Century Gothic"/>
          <w:b w:val="0"/>
          <w:bCs w:val="0"/>
          <w:sz w:val="20"/>
          <w:szCs w:val="20"/>
        </w:rPr>
        <w:t xml:space="preserve"> Q</w:t>
      </w:r>
      <w:r w:rsidR="7ECB53FE" w:rsidRPr="3F0CC1CD">
        <w:rPr>
          <w:rFonts w:ascii="Century Gothic" w:hAnsi="Century Gothic"/>
          <w:b w:val="0"/>
          <w:bCs w:val="0"/>
          <w:sz w:val="20"/>
          <w:szCs w:val="20"/>
        </w:rPr>
        <w:t xml:space="preserve">ualche alunno presenta </w:t>
      </w:r>
      <w:r w:rsidR="6E6F92D9" w:rsidRPr="3F0CC1CD">
        <w:rPr>
          <w:rFonts w:ascii="Century Gothic" w:hAnsi="Century Gothic"/>
          <w:b w:val="0"/>
          <w:bCs w:val="0"/>
          <w:sz w:val="20"/>
          <w:szCs w:val="20"/>
        </w:rPr>
        <w:t>ancora qualche f</w:t>
      </w:r>
      <w:r w:rsidR="7ECB53FE" w:rsidRPr="3F0CC1CD">
        <w:rPr>
          <w:rFonts w:ascii="Century Gothic" w:hAnsi="Century Gothic"/>
          <w:b w:val="0"/>
          <w:bCs w:val="0"/>
          <w:sz w:val="20"/>
          <w:szCs w:val="20"/>
        </w:rPr>
        <w:t xml:space="preserve">ragilità di preparazione in alcune materie </w:t>
      </w:r>
      <w:proofErr w:type="gramStart"/>
      <w:r w:rsidR="7ECB53FE" w:rsidRPr="3F0CC1CD">
        <w:rPr>
          <w:rFonts w:ascii="Century Gothic" w:hAnsi="Century Gothic"/>
          <w:b w:val="0"/>
          <w:bCs w:val="0"/>
          <w:sz w:val="20"/>
          <w:szCs w:val="20"/>
        </w:rPr>
        <w:t>d’indirizzo ,</w:t>
      </w:r>
      <w:proofErr w:type="gramEnd"/>
      <w:r w:rsidR="7ECB53FE" w:rsidRPr="3F0CC1CD">
        <w:rPr>
          <w:rFonts w:ascii="Century Gothic" w:hAnsi="Century Gothic"/>
          <w:b w:val="0"/>
          <w:bCs w:val="0"/>
          <w:sz w:val="20"/>
          <w:szCs w:val="20"/>
        </w:rPr>
        <w:t xml:space="preserve"> dovut</w:t>
      </w:r>
      <w:r w:rsidR="35682AA4" w:rsidRPr="3F0CC1CD">
        <w:rPr>
          <w:rFonts w:ascii="Century Gothic" w:hAnsi="Century Gothic"/>
          <w:b w:val="0"/>
          <w:bCs w:val="0"/>
          <w:sz w:val="20"/>
          <w:szCs w:val="20"/>
        </w:rPr>
        <w:t>e</w:t>
      </w:r>
      <w:r w:rsidR="7ECB53FE" w:rsidRPr="3F0CC1CD">
        <w:rPr>
          <w:rFonts w:ascii="Century Gothic" w:hAnsi="Century Gothic"/>
          <w:b w:val="0"/>
          <w:bCs w:val="0"/>
          <w:sz w:val="20"/>
          <w:szCs w:val="20"/>
        </w:rPr>
        <w:t xml:space="preserve"> principalmente ad uno studio discontinuo</w:t>
      </w:r>
      <w:r w:rsidR="5D869CC3" w:rsidRPr="3F0CC1CD">
        <w:rPr>
          <w:rFonts w:ascii="Century Gothic" w:hAnsi="Century Gothic"/>
          <w:b w:val="0"/>
          <w:bCs w:val="0"/>
          <w:sz w:val="20"/>
          <w:szCs w:val="20"/>
        </w:rPr>
        <w:t xml:space="preserve"> e/o superficiale.</w:t>
      </w:r>
    </w:p>
    <w:p w14:paraId="6AFEFDAF" w14:textId="1A5C9874" w:rsidR="001C3435" w:rsidRPr="006549AF" w:rsidRDefault="22F16A07" w:rsidP="3F0CC1CD">
      <w:pPr>
        <w:pStyle w:val="Corpotesto"/>
        <w:jc w:val="left"/>
        <w:rPr>
          <w:rFonts w:ascii="Century Gothic" w:hAnsi="Century Gothic"/>
          <w:b w:val="0"/>
          <w:bCs w:val="0"/>
          <w:sz w:val="20"/>
          <w:szCs w:val="20"/>
        </w:rPr>
      </w:pPr>
      <w:r w:rsidRPr="3F0CC1CD">
        <w:rPr>
          <w:rFonts w:ascii="Century Gothic" w:hAnsi="Century Gothic"/>
          <w:b w:val="0"/>
          <w:bCs w:val="0"/>
          <w:sz w:val="20"/>
          <w:szCs w:val="20"/>
        </w:rPr>
        <w:t xml:space="preserve">Il comportamento è stato </w:t>
      </w:r>
      <w:r w:rsidR="08AA7304" w:rsidRPr="3F0CC1CD">
        <w:rPr>
          <w:rFonts w:ascii="Century Gothic" w:hAnsi="Century Gothic"/>
          <w:b w:val="0"/>
          <w:bCs w:val="0"/>
          <w:sz w:val="20"/>
          <w:szCs w:val="20"/>
        </w:rPr>
        <w:t xml:space="preserve">sempre </w:t>
      </w:r>
      <w:r w:rsidRPr="3F0CC1CD">
        <w:rPr>
          <w:rFonts w:ascii="Century Gothic" w:hAnsi="Century Gothic"/>
          <w:b w:val="0"/>
          <w:bCs w:val="0"/>
          <w:sz w:val="20"/>
          <w:szCs w:val="20"/>
        </w:rPr>
        <w:t>corretto</w:t>
      </w:r>
      <w:r w:rsidR="7D547329" w:rsidRPr="3F0CC1CD">
        <w:rPr>
          <w:rFonts w:ascii="Century Gothic" w:hAnsi="Century Gothic"/>
          <w:b w:val="0"/>
          <w:bCs w:val="0"/>
          <w:sz w:val="20"/>
          <w:szCs w:val="20"/>
        </w:rPr>
        <w:t>, i</w:t>
      </w:r>
      <w:r w:rsidR="179B6A2D" w:rsidRPr="3F0CC1CD">
        <w:rPr>
          <w:rFonts w:ascii="Century Gothic" w:hAnsi="Century Gothic"/>
          <w:b w:val="0"/>
          <w:bCs w:val="0"/>
          <w:sz w:val="20"/>
          <w:szCs w:val="20"/>
        </w:rPr>
        <w:t>l clima di lavoro sereno e armonioso e i ragazzi si sono dimostrati maturi e collaborativi.</w:t>
      </w:r>
      <w:r w:rsidR="4414F076" w:rsidRPr="3F0CC1CD">
        <w:rPr>
          <w:rFonts w:ascii="Century Gothic" w:hAnsi="Century Gothic"/>
          <w:b w:val="0"/>
          <w:bCs w:val="0"/>
          <w:sz w:val="20"/>
          <w:szCs w:val="20"/>
        </w:rPr>
        <w:t xml:space="preserve"> </w:t>
      </w:r>
      <w:r w:rsidRPr="3F0CC1CD">
        <w:rPr>
          <w:rFonts w:ascii="Century Gothic" w:hAnsi="Century Gothic"/>
          <w:b w:val="0"/>
          <w:bCs w:val="0"/>
          <w:sz w:val="20"/>
          <w:szCs w:val="20"/>
        </w:rPr>
        <w:t xml:space="preserve">I rapporti interpersonali tra </w:t>
      </w:r>
      <w:r w:rsidR="11B905EB" w:rsidRPr="3F0CC1CD">
        <w:rPr>
          <w:rFonts w:ascii="Century Gothic" w:hAnsi="Century Gothic"/>
          <w:b w:val="0"/>
          <w:bCs w:val="0"/>
          <w:sz w:val="20"/>
          <w:szCs w:val="20"/>
        </w:rPr>
        <w:t xml:space="preserve">gli alunni </w:t>
      </w:r>
      <w:r w:rsidRPr="3F0CC1CD">
        <w:rPr>
          <w:rFonts w:ascii="Century Gothic" w:hAnsi="Century Gothic"/>
          <w:b w:val="0"/>
          <w:bCs w:val="0"/>
          <w:sz w:val="20"/>
          <w:szCs w:val="20"/>
        </w:rPr>
        <w:t>sono</w:t>
      </w:r>
      <w:r w:rsidR="2FDCA092" w:rsidRPr="3F0CC1CD">
        <w:rPr>
          <w:rFonts w:ascii="Century Gothic" w:hAnsi="Century Gothic"/>
          <w:b w:val="0"/>
          <w:bCs w:val="0"/>
          <w:sz w:val="20"/>
          <w:szCs w:val="20"/>
        </w:rPr>
        <w:t xml:space="preserve"> sempre</w:t>
      </w:r>
      <w:r w:rsidR="47F51940" w:rsidRPr="3F0CC1CD">
        <w:rPr>
          <w:rFonts w:ascii="Century Gothic" w:hAnsi="Century Gothic"/>
          <w:b w:val="0"/>
          <w:bCs w:val="0"/>
          <w:sz w:val="20"/>
          <w:szCs w:val="20"/>
        </w:rPr>
        <w:t xml:space="preserve"> stati</w:t>
      </w:r>
      <w:r w:rsidRPr="3F0CC1CD">
        <w:rPr>
          <w:rFonts w:ascii="Century Gothic" w:hAnsi="Century Gothic"/>
          <w:b w:val="0"/>
          <w:bCs w:val="0"/>
          <w:sz w:val="20"/>
          <w:szCs w:val="20"/>
        </w:rPr>
        <w:t xml:space="preserve"> positivi e hanno contribuito a creare un clima di serenità e di</w:t>
      </w:r>
      <w:r w:rsidR="5F4CCACA" w:rsidRPr="3F0CC1CD">
        <w:rPr>
          <w:rFonts w:ascii="Century Gothic" w:hAnsi="Century Gothic"/>
          <w:b w:val="0"/>
          <w:bCs w:val="0"/>
          <w:sz w:val="20"/>
          <w:szCs w:val="20"/>
        </w:rPr>
        <w:t xml:space="preserve"> </w:t>
      </w:r>
      <w:r w:rsidRPr="3F0CC1CD">
        <w:rPr>
          <w:rFonts w:ascii="Century Gothic" w:hAnsi="Century Gothic"/>
          <w:b w:val="0"/>
          <w:bCs w:val="0"/>
          <w:sz w:val="20"/>
          <w:szCs w:val="20"/>
        </w:rPr>
        <w:t xml:space="preserve">aiuto </w:t>
      </w:r>
      <w:r w:rsidR="3BF9585B" w:rsidRPr="3F0CC1CD">
        <w:rPr>
          <w:rFonts w:ascii="Century Gothic" w:hAnsi="Century Gothic"/>
          <w:b w:val="0"/>
          <w:bCs w:val="0"/>
          <w:sz w:val="20"/>
          <w:szCs w:val="20"/>
        </w:rPr>
        <w:t xml:space="preserve">reciproco. Durante le attività di PCTO, così come nel corso dello scambio a Parigi e </w:t>
      </w:r>
      <w:r w:rsidR="47411F1B" w:rsidRPr="3F0CC1CD">
        <w:rPr>
          <w:rFonts w:ascii="Century Gothic" w:hAnsi="Century Gothic"/>
          <w:b w:val="0"/>
          <w:bCs w:val="0"/>
          <w:sz w:val="20"/>
          <w:szCs w:val="20"/>
        </w:rPr>
        <w:t xml:space="preserve">di tutte le uscite didattiche, </w:t>
      </w:r>
      <w:r w:rsidRPr="3F0CC1CD">
        <w:rPr>
          <w:rFonts w:ascii="Century Gothic" w:hAnsi="Century Gothic"/>
          <w:b w:val="0"/>
          <w:bCs w:val="0"/>
          <w:sz w:val="20"/>
          <w:szCs w:val="20"/>
        </w:rPr>
        <w:t>gli</w:t>
      </w:r>
    </w:p>
    <w:p w14:paraId="7F56170A" w14:textId="561219C2" w:rsidR="001C3435" w:rsidRPr="006549AF" w:rsidRDefault="22F16A07" w:rsidP="3F0CC1CD">
      <w:pPr>
        <w:pStyle w:val="Corpotesto"/>
        <w:jc w:val="left"/>
        <w:rPr>
          <w:rFonts w:ascii="Century Gothic" w:hAnsi="Century Gothic"/>
          <w:b w:val="0"/>
          <w:bCs w:val="0"/>
          <w:sz w:val="20"/>
          <w:szCs w:val="20"/>
        </w:rPr>
      </w:pPr>
      <w:r w:rsidRPr="3F0CC1CD">
        <w:rPr>
          <w:rFonts w:ascii="Century Gothic" w:hAnsi="Century Gothic"/>
          <w:b w:val="0"/>
          <w:bCs w:val="0"/>
          <w:sz w:val="20"/>
          <w:szCs w:val="20"/>
        </w:rPr>
        <w:lastRenderedPageBreak/>
        <w:t xml:space="preserve">allievi si sono dimostrati </w:t>
      </w:r>
      <w:r w:rsidR="13F20963" w:rsidRPr="3F0CC1CD">
        <w:rPr>
          <w:rFonts w:ascii="Century Gothic" w:hAnsi="Century Gothic"/>
          <w:b w:val="0"/>
          <w:bCs w:val="0"/>
          <w:sz w:val="20"/>
          <w:szCs w:val="20"/>
        </w:rPr>
        <w:t xml:space="preserve">rispettosi delle regole, </w:t>
      </w:r>
      <w:r w:rsidRPr="3F0CC1CD">
        <w:rPr>
          <w:rFonts w:ascii="Century Gothic" w:hAnsi="Century Gothic"/>
          <w:b w:val="0"/>
          <w:bCs w:val="0"/>
          <w:sz w:val="20"/>
          <w:szCs w:val="20"/>
        </w:rPr>
        <w:t>responsabili e collaborativi.</w:t>
      </w:r>
    </w:p>
    <w:p w14:paraId="5473E8CF" w14:textId="10D2D775" w:rsidR="001C3435" w:rsidRPr="006549AF" w:rsidRDefault="001C3435" w:rsidP="3F0CC1CD">
      <w:pPr>
        <w:pStyle w:val="Corpotesto"/>
        <w:jc w:val="left"/>
        <w:rPr>
          <w:rFonts w:ascii="Century Gothic" w:hAnsi="Century Gothic"/>
          <w:sz w:val="24"/>
          <w:szCs w:val="24"/>
        </w:rPr>
      </w:pPr>
      <w:r>
        <w:br/>
      </w:r>
      <w:r w:rsidRPr="3F0CC1CD">
        <w:rPr>
          <w:rFonts w:ascii="Century Gothic" w:hAnsi="Century Gothic"/>
          <w:color w:val="365F91" w:themeColor="accent1" w:themeShade="BF"/>
          <w:sz w:val="24"/>
          <w:szCs w:val="24"/>
        </w:rPr>
        <w:t>2.3. Il Consiglio di classe</w:t>
      </w:r>
    </w:p>
    <w:p w14:paraId="7DB72F94" w14:textId="77777777" w:rsidR="001C3435" w:rsidRPr="006549AF" w:rsidRDefault="001C3435" w:rsidP="001C3435">
      <w:pPr>
        <w:pStyle w:val="Corpotesto"/>
        <w:jc w:val="left"/>
        <w:rPr>
          <w:rFonts w:ascii="Century Gothic" w:hAnsi="Century Gothic"/>
          <w:sz w:val="16"/>
          <w:szCs w:val="16"/>
        </w:rPr>
      </w:pPr>
    </w:p>
    <w:tbl>
      <w:tblPr>
        <w:tblStyle w:val="NormalTable0"/>
        <w:tblW w:w="10010" w:type="dxa"/>
        <w:tblInd w:w="221"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CED7E7"/>
        <w:tblLayout w:type="fixed"/>
        <w:tblLook w:val="04A0" w:firstRow="1" w:lastRow="0" w:firstColumn="1" w:lastColumn="0" w:noHBand="0" w:noVBand="1"/>
      </w:tblPr>
      <w:tblGrid>
        <w:gridCol w:w="1905"/>
        <w:gridCol w:w="2565"/>
        <w:gridCol w:w="2655"/>
        <w:gridCol w:w="2885"/>
      </w:tblGrid>
      <w:tr w:rsidR="001C3435" w:rsidRPr="006549AF" w14:paraId="7E7A85FB" w14:textId="77777777" w:rsidTr="3F0CC1CD">
        <w:trPr>
          <w:trHeight w:val="250"/>
        </w:trPr>
        <w:tc>
          <w:tcPr>
            <w:tcW w:w="190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77A92D8F" w14:textId="77777777" w:rsidR="001C3435" w:rsidRPr="006549AF" w:rsidRDefault="001C3435" w:rsidP="0078690A">
            <w:pPr>
              <w:pStyle w:val="Default"/>
              <w:widowControl/>
              <w:rPr>
                <w:sz w:val="22"/>
                <w:szCs w:val="22"/>
              </w:rPr>
            </w:pPr>
            <w:r w:rsidRPr="006549AF">
              <w:rPr>
                <w:b/>
                <w:bCs/>
                <w:sz w:val="18"/>
                <w:szCs w:val="18"/>
              </w:rPr>
              <w:t>Materia</w:t>
            </w:r>
          </w:p>
        </w:tc>
        <w:tc>
          <w:tcPr>
            <w:tcW w:w="810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vAlign w:val="center"/>
          </w:tcPr>
          <w:p w14:paraId="3045BD43" w14:textId="77777777" w:rsidR="001C3435" w:rsidRPr="006549AF" w:rsidRDefault="001C3435" w:rsidP="0078690A">
            <w:pPr>
              <w:pStyle w:val="Default"/>
              <w:widowControl/>
              <w:jc w:val="center"/>
              <w:rPr>
                <w:sz w:val="22"/>
                <w:szCs w:val="22"/>
              </w:rPr>
            </w:pPr>
            <w:r w:rsidRPr="006549AF">
              <w:rPr>
                <w:b/>
                <w:bCs/>
                <w:sz w:val="18"/>
                <w:szCs w:val="18"/>
              </w:rPr>
              <w:t>Docenti</w:t>
            </w:r>
          </w:p>
        </w:tc>
      </w:tr>
      <w:tr w:rsidR="001C3435" w:rsidRPr="006549AF" w14:paraId="7807B9B7" w14:textId="77777777" w:rsidTr="3F0CC1CD">
        <w:trPr>
          <w:trHeight w:val="405"/>
        </w:trPr>
        <w:tc>
          <w:tcPr>
            <w:tcW w:w="1905" w:type="dxa"/>
            <w:vMerge/>
          </w:tcPr>
          <w:p w14:paraId="3D72FBCC" w14:textId="77777777" w:rsidR="001C3435" w:rsidRPr="006549AF" w:rsidRDefault="001C3435" w:rsidP="0078690A">
            <w:pPr>
              <w:rPr>
                <w:sz w:val="22"/>
                <w:szCs w:val="22"/>
              </w:rPr>
            </w:pPr>
          </w:p>
        </w:tc>
        <w:tc>
          <w:tcPr>
            <w:tcW w:w="25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F32A6A2" w14:textId="77777777" w:rsidR="001C3435" w:rsidRPr="006549AF" w:rsidRDefault="001C3435" w:rsidP="0078690A">
            <w:pPr>
              <w:pStyle w:val="Default"/>
              <w:widowControl/>
              <w:rPr>
                <w:sz w:val="22"/>
                <w:szCs w:val="22"/>
              </w:rPr>
            </w:pPr>
            <w:r w:rsidRPr="006549AF">
              <w:rPr>
                <w:b/>
                <w:bCs/>
                <w:sz w:val="18"/>
                <w:szCs w:val="18"/>
              </w:rPr>
              <w:t>III anno</w:t>
            </w: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52F99C6" w14:textId="77777777" w:rsidR="001C3435" w:rsidRPr="006549AF" w:rsidRDefault="001C3435" w:rsidP="0078690A">
            <w:pPr>
              <w:pStyle w:val="Default"/>
              <w:widowControl/>
              <w:rPr>
                <w:sz w:val="22"/>
                <w:szCs w:val="22"/>
              </w:rPr>
            </w:pPr>
            <w:r w:rsidRPr="006549AF">
              <w:rPr>
                <w:b/>
                <w:bCs/>
                <w:sz w:val="18"/>
                <w:szCs w:val="18"/>
              </w:rPr>
              <w:t>IV anno</w:t>
            </w:r>
          </w:p>
        </w:tc>
        <w:tc>
          <w:tcPr>
            <w:tcW w:w="2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E2B23C3" w14:textId="77777777" w:rsidR="001C3435" w:rsidRPr="006549AF" w:rsidRDefault="001C3435" w:rsidP="0078690A">
            <w:pPr>
              <w:pStyle w:val="Default"/>
              <w:widowControl/>
              <w:rPr>
                <w:sz w:val="22"/>
                <w:szCs w:val="22"/>
              </w:rPr>
            </w:pPr>
            <w:r w:rsidRPr="006549AF">
              <w:rPr>
                <w:b/>
                <w:bCs/>
                <w:sz w:val="18"/>
                <w:szCs w:val="18"/>
              </w:rPr>
              <w:t>V anno</w:t>
            </w:r>
          </w:p>
        </w:tc>
      </w:tr>
      <w:tr w:rsidR="001C3435" w:rsidRPr="006549AF" w14:paraId="3D281839" w14:textId="77777777" w:rsidTr="3F0CC1CD">
        <w:trPr>
          <w:trHeight w:val="270"/>
        </w:trPr>
        <w:tc>
          <w:tcPr>
            <w:tcW w:w="19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72E7B26" w14:textId="5A44098A"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Italiano</w:t>
            </w:r>
          </w:p>
        </w:tc>
        <w:tc>
          <w:tcPr>
            <w:tcW w:w="25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3DF26C7" w14:textId="43F483AB" w:rsidR="0645F055" w:rsidRDefault="0645F055" w:rsidP="0645F055">
            <w:r w:rsidRPr="0645F055">
              <w:rPr>
                <w:rFonts w:eastAsia="Century Gothic" w:cs="Century Gothic"/>
                <w:color w:val="000000" w:themeColor="text1"/>
                <w:sz w:val="20"/>
                <w:szCs w:val="20"/>
              </w:rPr>
              <w:t>Maria Beatrice Di Castri</w:t>
            </w: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11E9F8B" w14:textId="43F483AB" w:rsidR="0645F055" w:rsidRDefault="0645F055" w:rsidP="0645F055">
            <w:r w:rsidRPr="0645F055">
              <w:rPr>
                <w:rFonts w:eastAsia="Century Gothic" w:cs="Century Gothic"/>
                <w:color w:val="000000" w:themeColor="text1"/>
                <w:sz w:val="20"/>
                <w:szCs w:val="20"/>
              </w:rPr>
              <w:t>Maria Beatrice Di Castri</w:t>
            </w:r>
          </w:p>
        </w:tc>
        <w:tc>
          <w:tcPr>
            <w:tcW w:w="2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3EBA3E0" w14:textId="43F483AB" w:rsidR="0645F055" w:rsidRDefault="0645F055" w:rsidP="0645F055">
            <w:r w:rsidRPr="0645F055">
              <w:rPr>
                <w:rFonts w:eastAsia="Century Gothic" w:cs="Century Gothic"/>
                <w:color w:val="000000" w:themeColor="text1"/>
                <w:sz w:val="20"/>
                <w:szCs w:val="20"/>
              </w:rPr>
              <w:t>Maria Beatrice Di Castri</w:t>
            </w:r>
          </w:p>
        </w:tc>
      </w:tr>
      <w:tr w:rsidR="001C3435" w:rsidRPr="006549AF" w14:paraId="183904B2" w14:textId="77777777" w:rsidTr="3F0CC1CD">
        <w:trPr>
          <w:trHeight w:val="270"/>
        </w:trPr>
        <w:tc>
          <w:tcPr>
            <w:tcW w:w="19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82D52EC" w14:textId="47A8395B"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Latino</w:t>
            </w:r>
          </w:p>
        </w:tc>
        <w:tc>
          <w:tcPr>
            <w:tcW w:w="25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E1A5A50" w14:textId="1BB7E586" w:rsidR="0645F055" w:rsidRDefault="0645F055" w:rsidP="0645F055">
            <w:r w:rsidRPr="0645F055">
              <w:rPr>
                <w:rFonts w:eastAsia="Century Gothic" w:cs="Century Gothic"/>
                <w:color w:val="000000" w:themeColor="text1"/>
                <w:sz w:val="20"/>
                <w:szCs w:val="20"/>
              </w:rPr>
              <w:t>Maria Beatrice Di Castri</w:t>
            </w: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BDD4764" w14:textId="1BB7E586" w:rsidR="0645F055" w:rsidRDefault="0645F055" w:rsidP="0645F055">
            <w:r w:rsidRPr="0645F055">
              <w:rPr>
                <w:rFonts w:eastAsia="Century Gothic" w:cs="Century Gothic"/>
                <w:color w:val="000000" w:themeColor="text1"/>
                <w:sz w:val="20"/>
                <w:szCs w:val="20"/>
              </w:rPr>
              <w:t>Maria Beatrice Di Castri</w:t>
            </w:r>
          </w:p>
        </w:tc>
        <w:tc>
          <w:tcPr>
            <w:tcW w:w="2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79D6B02" w14:textId="1BB7E586" w:rsidR="0645F055" w:rsidRDefault="0645F055" w:rsidP="0645F055">
            <w:r w:rsidRPr="0645F055">
              <w:rPr>
                <w:rFonts w:eastAsia="Century Gothic" w:cs="Century Gothic"/>
                <w:color w:val="000000" w:themeColor="text1"/>
                <w:sz w:val="20"/>
                <w:szCs w:val="20"/>
              </w:rPr>
              <w:t>Maria Beatrice Di Castri</w:t>
            </w:r>
          </w:p>
        </w:tc>
      </w:tr>
      <w:tr w:rsidR="001C3435" w:rsidRPr="006549AF" w14:paraId="44DEF1A9" w14:textId="77777777" w:rsidTr="3F0CC1CD">
        <w:trPr>
          <w:trHeight w:val="270"/>
        </w:trPr>
        <w:tc>
          <w:tcPr>
            <w:tcW w:w="19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3539EFE" w14:textId="5DAC9081"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Storia</w:t>
            </w:r>
          </w:p>
        </w:tc>
        <w:tc>
          <w:tcPr>
            <w:tcW w:w="25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A7B1A04" w14:textId="683C885D"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Maria Beatrice Di Castri/</w:t>
            </w:r>
            <w:proofErr w:type="spellStart"/>
            <w:r w:rsidR="26F547E3" w:rsidRPr="0645F055">
              <w:rPr>
                <w:rFonts w:eastAsia="Century Gothic" w:cs="Century Gothic"/>
                <w:color w:val="000000" w:themeColor="text1"/>
                <w:sz w:val="20"/>
                <w:szCs w:val="20"/>
              </w:rPr>
              <w:t>Mélanie</w:t>
            </w:r>
            <w:proofErr w:type="spellEnd"/>
            <w:r w:rsidR="26F547E3" w:rsidRPr="0645F055">
              <w:rPr>
                <w:rFonts w:eastAsia="Century Gothic" w:cs="Century Gothic"/>
                <w:color w:val="000000" w:themeColor="text1"/>
                <w:sz w:val="20"/>
                <w:szCs w:val="20"/>
              </w:rPr>
              <w:t xml:space="preserve"> </w:t>
            </w:r>
            <w:proofErr w:type="spellStart"/>
            <w:r w:rsidR="26F547E3" w:rsidRPr="0645F055">
              <w:rPr>
                <w:rFonts w:eastAsia="Century Gothic" w:cs="Century Gothic"/>
                <w:color w:val="000000" w:themeColor="text1"/>
                <w:sz w:val="20"/>
                <w:szCs w:val="20"/>
              </w:rPr>
              <w:t>Prévéraud</w:t>
            </w:r>
            <w:proofErr w:type="spellEnd"/>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C81B799" w14:textId="3C731B22" w:rsidR="0645F055" w:rsidRDefault="0645F055" w:rsidP="0645F055">
            <w:r w:rsidRPr="0645F055">
              <w:rPr>
                <w:rFonts w:eastAsia="Century Gothic" w:cs="Century Gothic"/>
                <w:color w:val="000000" w:themeColor="text1"/>
                <w:sz w:val="20"/>
                <w:szCs w:val="20"/>
              </w:rPr>
              <w:t>Maria Beatrice Di Castri/Natalina Melis</w:t>
            </w:r>
          </w:p>
        </w:tc>
        <w:tc>
          <w:tcPr>
            <w:tcW w:w="2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DA96750" w14:textId="3C731B22" w:rsidR="0645F055" w:rsidRDefault="0645F055" w:rsidP="0645F055">
            <w:r w:rsidRPr="0645F055">
              <w:rPr>
                <w:rFonts w:eastAsia="Century Gothic" w:cs="Century Gothic"/>
                <w:color w:val="000000" w:themeColor="text1"/>
                <w:sz w:val="20"/>
                <w:szCs w:val="20"/>
              </w:rPr>
              <w:t>Maria Beatrice Di Castri/Natalina Melis</w:t>
            </w:r>
          </w:p>
        </w:tc>
      </w:tr>
      <w:tr w:rsidR="001C3435" w:rsidRPr="006549AF" w14:paraId="75FA10BE" w14:textId="77777777" w:rsidTr="3F0CC1CD">
        <w:trPr>
          <w:trHeight w:val="270"/>
        </w:trPr>
        <w:tc>
          <w:tcPr>
            <w:tcW w:w="19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FBFEDE6" w14:textId="21849D4E"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Filosofia</w:t>
            </w:r>
          </w:p>
        </w:tc>
        <w:tc>
          <w:tcPr>
            <w:tcW w:w="25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104149B" w14:textId="1B3C18FB" w:rsidR="040E86A3" w:rsidRDefault="040E86A3"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Luciana Floris</w:t>
            </w: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6F4944B" w14:textId="4B09802F"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Silvana Bulletti</w:t>
            </w:r>
          </w:p>
        </w:tc>
        <w:tc>
          <w:tcPr>
            <w:tcW w:w="2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33D6E20" w14:textId="4B09802F"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Silvana Bulletti</w:t>
            </w:r>
          </w:p>
        </w:tc>
      </w:tr>
      <w:tr w:rsidR="001C3435" w:rsidRPr="006549AF" w14:paraId="07660A1C" w14:textId="77777777" w:rsidTr="3F0CC1CD">
        <w:trPr>
          <w:trHeight w:val="270"/>
        </w:trPr>
        <w:tc>
          <w:tcPr>
            <w:tcW w:w="19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CB78B18" w14:textId="77C9351E"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Francese</w:t>
            </w:r>
          </w:p>
        </w:tc>
        <w:tc>
          <w:tcPr>
            <w:tcW w:w="25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57C8D40" w14:textId="0121486B"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 xml:space="preserve">Marzia Caneschi/Sophie </w:t>
            </w:r>
            <w:proofErr w:type="spellStart"/>
            <w:r w:rsidRPr="0645F055">
              <w:rPr>
                <w:rFonts w:eastAsia="Century Gothic" w:cs="Century Gothic"/>
                <w:color w:val="000000" w:themeColor="text1"/>
                <w:sz w:val="20"/>
                <w:szCs w:val="20"/>
              </w:rPr>
              <w:t>Gehin</w:t>
            </w:r>
            <w:proofErr w:type="spellEnd"/>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0EFD2E5" w14:textId="0121486B"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 xml:space="preserve">Marzia Caneschi/Sophie </w:t>
            </w:r>
            <w:proofErr w:type="spellStart"/>
            <w:r w:rsidRPr="0645F055">
              <w:rPr>
                <w:rFonts w:eastAsia="Century Gothic" w:cs="Century Gothic"/>
                <w:color w:val="000000" w:themeColor="text1"/>
                <w:sz w:val="20"/>
                <w:szCs w:val="20"/>
              </w:rPr>
              <w:t>Gehin</w:t>
            </w:r>
            <w:proofErr w:type="spellEnd"/>
          </w:p>
        </w:tc>
        <w:tc>
          <w:tcPr>
            <w:tcW w:w="2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FCD3293" w14:textId="0121486B"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 xml:space="preserve">Marzia Caneschi/Sophie </w:t>
            </w:r>
            <w:proofErr w:type="spellStart"/>
            <w:r w:rsidRPr="0645F055">
              <w:rPr>
                <w:rFonts w:eastAsia="Century Gothic" w:cs="Century Gothic"/>
                <w:color w:val="000000" w:themeColor="text1"/>
                <w:sz w:val="20"/>
                <w:szCs w:val="20"/>
              </w:rPr>
              <w:t>Gehin</w:t>
            </w:r>
            <w:proofErr w:type="spellEnd"/>
          </w:p>
        </w:tc>
      </w:tr>
      <w:tr w:rsidR="001C3435" w:rsidRPr="006549AF" w14:paraId="60F96934" w14:textId="77777777" w:rsidTr="3F0CC1CD">
        <w:trPr>
          <w:trHeight w:val="270"/>
        </w:trPr>
        <w:tc>
          <w:tcPr>
            <w:tcW w:w="19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2CA125A" w14:textId="34471A18"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Inglese</w:t>
            </w:r>
          </w:p>
        </w:tc>
        <w:tc>
          <w:tcPr>
            <w:tcW w:w="25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00727D2" w14:textId="6CF3A9BA"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 xml:space="preserve">Sandra </w:t>
            </w:r>
            <w:proofErr w:type="spellStart"/>
            <w:r w:rsidRPr="0645F055">
              <w:rPr>
                <w:rFonts w:eastAsia="Century Gothic" w:cs="Century Gothic"/>
                <w:color w:val="000000" w:themeColor="text1"/>
                <w:sz w:val="20"/>
                <w:szCs w:val="20"/>
              </w:rPr>
              <w:t>Ciapetti</w:t>
            </w:r>
            <w:proofErr w:type="spellEnd"/>
            <w:r w:rsidRPr="0645F055">
              <w:rPr>
                <w:rFonts w:eastAsia="Century Gothic" w:cs="Century Gothic"/>
                <w:color w:val="000000" w:themeColor="text1"/>
                <w:sz w:val="20"/>
                <w:szCs w:val="20"/>
              </w:rPr>
              <w:t>/Sally Cook</w:t>
            </w: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BC9180D" w14:textId="6CF3A9BA"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 xml:space="preserve">Sandra </w:t>
            </w:r>
            <w:proofErr w:type="spellStart"/>
            <w:r w:rsidRPr="0645F055">
              <w:rPr>
                <w:rFonts w:eastAsia="Century Gothic" w:cs="Century Gothic"/>
                <w:color w:val="000000" w:themeColor="text1"/>
                <w:sz w:val="20"/>
                <w:szCs w:val="20"/>
              </w:rPr>
              <w:t>Ciapetti</w:t>
            </w:r>
            <w:proofErr w:type="spellEnd"/>
            <w:r w:rsidRPr="0645F055">
              <w:rPr>
                <w:rFonts w:eastAsia="Century Gothic" w:cs="Century Gothic"/>
                <w:color w:val="000000" w:themeColor="text1"/>
                <w:sz w:val="20"/>
                <w:szCs w:val="20"/>
              </w:rPr>
              <w:t>/Sally Cook</w:t>
            </w:r>
          </w:p>
        </w:tc>
        <w:tc>
          <w:tcPr>
            <w:tcW w:w="2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B418A6F" w14:textId="6CF3A9BA"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 xml:space="preserve">Sandra </w:t>
            </w:r>
            <w:proofErr w:type="spellStart"/>
            <w:r w:rsidRPr="0645F055">
              <w:rPr>
                <w:rFonts w:eastAsia="Century Gothic" w:cs="Century Gothic"/>
                <w:color w:val="000000" w:themeColor="text1"/>
                <w:sz w:val="20"/>
                <w:szCs w:val="20"/>
              </w:rPr>
              <w:t>Ciapetti</w:t>
            </w:r>
            <w:proofErr w:type="spellEnd"/>
            <w:r w:rsidRPr="0645F055">
              <w:rPr>
                <w:rFonts w:eastAsia="Century Gothic" w:cs="Century Gothic"/>
                <w:color w:val="000000" w:themeColor="text1"/>
                <w:sz w:val="20"/>
                <w:szCs w:val="20"/>
              </w:rPr>
              <w:t>/Sally Cook</w:t>
            </w:r>
          </w:p>
        </w:tc>
      </w:tr>
      <w:tr w:rsidR="001C3435" w:rsidRPr="006549AF" w14:paraId="651ABB7E" w14:textId="77777777" w:rsidTr="3F0CC1CD">
        <w:trPr>
          <w:trHeight w:val="270"/>
        </w:trPr>
        <w:tc>
          <w:tcPr>
            <w:tcW w:w="19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3019493" w14:textId="5625F5A6"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Matematica</w:t>
            </w:r>
          </w:p>
        </w:tc>
        <w:tc>
          <w:tcPr>
            <w:tcW w:w="25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810EB97" w14:textId="4A6017A2" w:rsidR="6D5181C4" w:rsidRDefault="6D5181C4" w:rsidP="0645F055">
            <w:pPr>
              <w:rPr>
                <w:rFonts w:eastAsia="Century Gothic" w:cs="Century Gothic"/>
                <w:color w:val="000000" w:themeColor="text1"/>
                <w:sz w:val="20"/>
                <w:szCs w:val="20"/>
              </w:rPr>
            </w:pPr>
            <w:proofErr w:type="spellStart"/>
            <w:r w:rsidRPr="0645F055">
              <w:rPr>
                <w:rFonts w:eastAsia="Century Gothic" w:cs="Century Gothic"/>
                <w:color w:val="000000" w:themeColor="text1"/>
                <w:sz w:val="20"/>
                <w:szCs w:val="20"/>
              </w:rPr>
              <w:t>Edi</w:t>
            </w:r>
            <w:proofErr w:type="spellEnd"/>
            <w:r w:rsidRPr="0645F055">
              <w:rPr>
                <w:rFonts w:eastAsia="Century Gothic" w:cs="Century Gothic"/>
                <w:color w:val="000000" w:themeColor="text1"/>
                <w:sz w:val="20"/>
                <w:szCs w:val="20"/>
              </w:rPr>
              <w:t xml:space="preserve"> Mencacci</w:t>
            </w: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133F97C" w14:textId="3C8F8758" w:rsidR="6D5181C4" w:rsidRDefault="6D5181C4" w:rsidP="0645F055">
            <w:pPr>
              <w:rPr>
                <w:rFonts w:eastAsia="Century Gothic" w:cs="Century Gothic"/>
                <w:color w:val="000000" w:themeColor="text1"/>
                <w:sz w:val="20"/>
                <w:szCs w:val="20"/>
              </w:rPr>
            </w:pPr>
            <w:proofErr w:type="spellStart"/>
            <w:r w:rsidRPr="0645F055">
              <w:rPr>
                <w:rFonts w:eastAsia="Century Gothic" w:cs="Century Gothic"/>
                <w:color w:val="000000" w:themeColor="text1"/>
                <w:sz w:val="20"/>
                <w:szCs w:val="20"/>
              </w:rPr>
              <w:t>Edi</w:t>
            </w:r>
            <w:proofErr w:type="spellEnd"/>
            <w:r w:rsidRPr="0645F055">
              <w:rPr>
                <w:rFonts w:eastAsia="Century Gothic" w:cs="Century Gothic"/>
                <w:color w:val="000000" w:themeColor="text1"/>
                <w:sz w:val="20"/>
                <w:szCs w:val="20"/>
              </w:rPr>
              <w:t xml:space="preserve"> Mencacci</w:t>
            </w:r>
          </w:p>
        </w:tc>
        <w:tc>
          <w:tcPr>
            <w:tcW w:w="2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39C1FD3" w14:textId="00CF7835"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Stefania Miglio</w:t>
            </w:r>
          </w:p>
        </w:tc>
      </w:tr>
      <w:tr w:rsidR="001C3435" w:rsidRPr="006549AF" w14:paraId="07759C7B" w14:textId="77777777" w:rsidTr="3F0CC1CD">
        <w:trPr>
          <w:trHeight w:val="270"/>
        </w:trPr>
        <w:tc>
          <w:tcPr>
            <w:tcW w:w="19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B9450CC" w14:textId="13E8C27D"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Fisica</w:t>
            </w:r>
          </w:p>
        </w:tc>
        <w:tc>
          <w:tcPr>
            <w:tcW w:w="25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25639FD" w14:textId="0426C4A1"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Stefania Miglio</w:t>
            </w: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396ABA9" w14:textId="0426C4A1"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Stefania Miglio</w:t>
            </w:r>
          </w:p>
        </w:tc>
        <w:tc>
          <w:tcPr>
            <w:tcW w:w="2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52E7AF9" w14:textId="0426C4A1"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Stefania Miglio</w:t>
            </w:r>
          </w:p>
        </w:tc>
      </w:tr>
      <w:tr w:rsidR="001C3435" w:rsidRPr="006549AF" w14:paraId="21494191" w14:textId="77777777" w:rsidTr="3F0CC1CD">
        <w:trPr>
          <w:trHeight w:val="270"/>
        </w:trPr>
        <w:tc>
          <w:tcPr>
            <w:tcW w:w="19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DCFAD6E" w14:textId="224045A6"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Scienze</w:t>
            </w:r>
          </w:p>
        </w:tc>
        <w:tc>
          <w:tcPr>
            <w:tcW w:w="25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2E1E08B" w14:textId="0586331F" w:rsidR="5D7E94F9" w:rsidRDefault="5D7E94F9"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Adriana Borgo</w:t>
            </w: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5FB87D3" w14:textId="26CB8E32" w:rsidR="5D7E94F9" w:rsidRDefault="5D7E94F9"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Adriana Borgo</w:t>
            </w:r>
          </w:p>
        </w:tc>
        <w:tc>
          <w:tcPr>
            <w:tcW w:w="2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FD9BE04" w14:textId="19125235"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Francesca Maffei</w:t>
            </w:r>
          </w:p>
        </w:tc>
      </w:tr>
      <w:tr w:rsidR="001C3435" w:rsidRPr="006549AF" w14:paraId="24CB654E" w14:textId="77777777" w:rsidTr="3F0CC1CD">
        <w:trPr>
          <w:trHeight w:val="270"/>
        </w:trPr>
        <w:tc>
          <w:tcPr>
            <w:tcW w:w="19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5DA3AB2" w14:textId="4BBAD6A2"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Disegno e Storia dell’arte</w:t>
            </w:r>
          </w:p>
        </w:tc>
        <w:tc>
          <w:tcPr>
            <w:tcW w:w="25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9E21E19" w14:textId="6BB6D4E7" w:rsidR="43D0449D" w:rsidRDefault="43D0449D"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Giuseppe Silvestri</w:t>
            </w: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D203007" w14:textId="04E1C933"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Rossella Aiello</w:t>
            </w:r>
          </w:p>
        </w:tc>
        <w:tc>
          <w:tcPr>
            <w:tcW w:w="2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B68F43B" w14:textId="04E1C933"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Rossella Aiello</w:t>
            </w:r>
          </w:p>
        </w:tc>
      </w:tr>
      <w:tr w:rsidR="0645F055" w14:paraId="785E3233" w14:textId="77777777" w:rsidTr="3F0CC1CD">
        <w:trPr>
          <w:trHeight w:val="270"/>
        </w:trPr>
        <w:tc>
          <w:tcPr>
            <w:tcW w:w="19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A8D1BC1" w14:textId="70EAB11D"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Educazione fisica</w:t>
            </w:r>
          </w:p>
        </w:tc>
        <w:tc>
          <w:tcPr>
            <w:tcW w:w="25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8147D95" w14:textId="179804D4" w:rsidR="106AF2C4" w:rsidRDefault="106AF2C4"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 xml:space="preserve">Davide </w:t>
            </w:r>
            <w:proofErr w:type="spellStart"/>
            <w:r w:rsidRPr="0645F055">
              <w:rPr>
                <w:rFonts w:eastAsia="Century Gothic" w:cs="Century Gothic"/>
                <w:color w:val="000000" w:themeColor="text1"/>
                <w:sz w:val="20"/>
                <w:szCs w:val="20"/>
              </w:rPr>
              <w:t>Palmerini</w:t>
            </w:r>
            <w:proofErr w:type="spellEnd"/>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7E45373" w14:textId="60D33533"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 xml:space="preserve">Donatella </w:t>
            </w:r>
            <w:proofErr w:type="spellStart"/>
            <w:r w:rsidRPr="0645F055">
              <w:rPr>
                <w:rFonts w:eastAsia="Century Gothic" w:cs="Century Gothic"/>
                <w:color w:val="000000" w:themeColor="text1"/>
                <w:sz w:val="20"/>
                <w:szCs w:val="20"/>
              </w:rPr>
              <w:t>Falugiani</w:t>
            </w:r>
            <w:proofErr w:type="spellEnd"/>
          </w:p>
        </w:tc>
        <w:tc>
          <w:tcPr>
            <w:tcW w:w="2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0193F16" w14:textId="60D33533"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 xml:space="preserve">Donatella </w:t>
            </w:r>
            <w:proofErr w:type="spellStart"/>
            <w:r w:rsidRPr="0645F055">
              <w:rPr>
                <w:rFonts w:eastAsia="Century Gothic" w:cs="Century Gothic"/>
                <w:color w:val="000000" w:themeColor="text1"/>
                <w:sz w:val="20"/>
                <w:szCs w:val="20"/>
              </w:rPr>
              <w:t>Falugiani</w:t>
            </w:r>
            <w:proofErr w:type="spellEnd"/>
          </w:p>
        </w:tc>
      </w:tr>
      <w:tr w:rsidR="0645F055" w14:paraId="790DA94F" w14:textId="77777777" w:rsidTr="3F0CC1CD">
        <w:trPr>
          <w:trHeight w:val="270"/>
        </w:trPr>
        <w:tc>
          <w:tcPr>
            <w:tcW w:w="190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B3EFF29" w14:textId="180B300C"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Religione</w:t>
            </w:r>
          </w:p>
        </w:tc>
        <w:tc>
          <w:tcPr>
            <w:tcW w:w="25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EA00CCB" w14:textId="51C4D21D" w:rsidR="5A442D3A" w:rsidRDefault="5A442D3A"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Ornella Pasturi</w:t>
            </w:r>
          </w:p>
        </w:tc>
        <w:tc>
          <w:tcPr>
            <w:tcW w:w="26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42FBD02" w14:textId="4A5495AC"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Erika Lepori</w:t>
            </w:r>
          </w:p>
        </w:tc>
        <w:tc>
          <w:tcPr>
            <w:tcW w:w="28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5C16BAD" w14:textId="4A5495AC" w:rsidR="0645F055" w:rsidRDefault="0645F055" w:rsidP="0645F055">
            <w:pPr>
              <w:rPr>
                <w:rFonts w:eastAsia="Century Gothic" w:cs="Century Gothic"/>
                <w:color w:val="000000" w:themeColor="text1"/>
                <w:sz w:val="20"/>
                <w:szCs w:val="20"/>
              </w:rPr>
            </w:pPr>
            <w:r w:rsidRPr="0645F055">
              <w:rPr>
                <w:rFonts w:eastAsia="Century Gothic" w:cs="Century Gothic"/>
                <w:color w:val="000000" w:themeColor="text1"/>
                <w:sz w:val="20"/>
                <w:szCs w:val="20"/>
              </w:rPr>
              <w:t>Erika Lepori</w:t>
            </w:r>
          </w:p>
        </w:tc>
      </w:tr>
    </w:tbl>
    <w:p w14:paraId="29FA1F74" w14:textId="3FEF0555" w:rsidR="001C3435" w:rsidRPr="006549AF" w:rsidRDefault="001C3435" w:rsidP="3F0CC1CD">
      <w:pPr>
        <w:pStyle w:val="Corpotesto"/>
        <w:shd w:val="clear" w:color="auto" w:fill="FFFFFF" w:themeFill="background1"/>
        <w:ind w:left="113" w:hanging="113"/>
        <w:jc w:val="left"/>
        <w:rPr>
          <w:color w:val="222222"/>
          <w:sz w:val="20"/>
          <w:szCs w:val="20"/>
        </w:rPr>
      </w:pPr>
    </w:p>
    <w:p w14:paraId="68796ED2" w14:textId="154C2A46" w:rsidR="00017DB9" w:rsidRPr="006549AF" w:rsidRDefault="02536D98" w:rsidP="3F0CC1CD">
      <w:pPr>
        <w:pStyle w:val="Corpotesto"/>
        <w:shd w:val="clear" w:color="auto" w:fill="FFFFFF" w:themeFill="background1"/>
        <w:ind w:left="113" w:hanging="113"/>
        <w:jc w:val="left"/>
        <w:rPr>
          <w:rFonts w:ascii="Century Gothic" w:hAnsi="Century Gothic"/>
          <w:sz w:val="24"/>
          <w:szCs w:val="24"/>
        </w:rPr>
      </w:pPr>
      <w:r w:rsidRPr="3F0CC1CD">
        <w:rPr>
          <w:rFonts w:ascii="Century Gothic" w:eastAsia="Century Gothic" w:hAnsi="Century Gothic" w:cs="Century Gothic"/>
          <w:b w:val="0"/>
          <w:bCs w:val="0"/>
          <w:color w:val="222222"/>
          <w:sz w:val="20"/>
          <w:szCs w:val="20"/>
        </w:rPr>
        <w:t>Si evidenzia una continuità didattica nel corso del triennio</w:t>
      </w:r>
      <w:r w:rsidR="4D414D6F" w:rsidRPr="3F0CC1CD">
        <w:rPr>
          <w:rFonts w:ascii="Century Gothic" w:eastAsia="Century Gothic" w:hAnsi="Century Gothic" w:cs="Century Gothic"/>
          <w:b w:val="0"/>
          <w:bCs w:val="0"/>
          <w:color w:val="222222"/>
          <w:sz w:val="20"/>
          <w:szCs w:val="20"/>
        </w:rPr>
        <w:t xml:space="preserve"> per le seguenti materie: italiano, latino, francese e fisica. Per </w:t>
      </w:r>
      <w:r w:rsidR="09ACFEC8" w:rsidRPr="3F0CC1CD">
        <w:rPr>
          <w:rFonts w:ascii="Century Gothic" w:eastAsia="Century Gothic" w:hAnsi="Century Gothic" w:cs="Century Gothic"/>
          <w:b w:val="0"/>
          <w:bCs w:val="0"/>
          <w:color w:val="222222"/>
          <w:sz w:val="20"/>
          <w:szCs w:val="20"/>
        </w:rPr>
        <w:t>le altre discipline c’è stato l’avvicendamento di sue insegnanti.</w:t>
      </w:r>
    </w:p>
    <w:p w14:paraId="2115B345" w14:textId="7D90CC51" w:rsidR="00017DB9" w:rsidRPr="006549AF" w:rsidRDefault="00017DB9" w:rsidP="3F0CC1CD">
      <w:pPr>
        <w:pStyle w:val="Corpotesto"/>
        <w:shd w:val="clear" w:color="auto" w:fill="FFFFFF" w:themeFill="background1"/>
        <w:ind w:left="113" w:hanging="113"/>
        <w:jc w:val="left"/>
        <w:rPr>
          <w:rFonts w:ascii="Century Gothic" w:hAnsi="Century Gothic"/>
          <w:sz w:val="24"/>
          <w:szCs w:val="24"/>
        </w:rPr>
      </w:pPr>
    </w:p>
    <w:p w14:paraId="2ECB30A9" w14:textId="5FD0C4A8" w:rsidR="00017DB9" w:rsidRPr="006549AF" w:rsidRDefault="001C3435" w:rsidP="3F0CC1CD">
      <w:pPr>
        <w:pStyle w:val="Corpotesto"/>
        <w:shd w:val="clear" w:color="auto" w:fill="FFFFFF" w:themeFill="background1"/>
        <w:ind w:left="113" w:hanging="113"/>
        <w:jc w:val="left"/>
        <w:rPr>
          <w:rFonts w:ascii="Century Gothic" w:hAnsi="Century Gothic"/>
          <w:color w:val="365F91" w:themeColor="accent1" w:themeShade="BF"/>
          <w:sz w:val="24"/>
          <w:szCs w:val="24"/>
        </w:rPr>
      </w:pPr>
      <w:r w:rsidRPr="3F0CC1CD">
        <w:rPr>
          <w:rFonts w:ascii="Century Gothic" w:hAnsi="Century Gothic"/>
          <w:color w:val="365F91" w:themeColor="accent1" w:themeShade="BF"/>
          <w:sz w:val="24"/>
          <w:szCs w:val="24"/>
        </w:rPr>
        <w:t>3</w:t>
      </w:r>
      <w:r w:rsidR="004E1424" w:rsidRPr="3F0CC1CD">
        <w:rPr>
          <w:rFonts w:ascii="Century Gothic" w:hAnsi="Century Gothic"/>
          <w:color w:val="365F91" w:themeColor="accent1" w:themeShade="BF"/>
          <w:sz w:val="24"/>
          <w:szCs w:val="24"/>
        </w:rPr>
        <w:t>.FINALITÀ E OBIETTIVI DEL PERCORSO FORMATIVO</w:t>
      </w:r>
    </w:p>
    <w:p w14:paraId="4416A088" w14:textId="77777777" w:rsidR="00017DB9" w:rsidRPr="006549AF" w:rsidRDefault="001C3435">
      <w:pPr>
        <w:pStyle w:val="Titolo2"/>
        <w:rPr>
          <w:rFonts w:ascii="Century Gothic" w:hAnsi="Century Gothic"/>
          <w:sz w:val="24"/>
          <w:szCs w:val="24"/>
        </w:rPr>
      </w:pPr>
      <w:r w:rsidRPr="0645F055">
        <w:rPr>
          <w:rFonts w:ascii="Century Gothic" w:hAnsi="Century Gothic"/>
          <w:sz w:val="24"/>
          <w:szCs w:val="24"/>
        </w:rPr>
        <w:t>3</w:t>
      </w:r>
      <w:r w:rsidR="004E1424" w:rsidRPr="0645F055">
        <w:rPr>
          <w:rFonts w:ascii="Century Gothic" w:hAnsi="Century Gothic"/>
          <w:sz w:val="24"/>
          <w:szCs w:val="24"/>
        </w:rPr>
        <w:t>.1. Finalità generali del percorso formativo</w:t>
      </w:r>
    </w:p>
    <w:p w14:paraId="6D89802C" w14:textId="77777777" w:rsidR="00017DB9" w:rsidRPr="006549AF" w:rsidRDefault="004E1424" w:rsidP="3F0CC1CD">
      <w:pPr>
        <w:widowControl/>
        <w:suppressAutoHyphens w:val="0"/>
        <w:rPr>
          <w:sz w:val="20"/>
          <w:szCs w:val="20"/>
        </w:rPr>
      </w:pPr>
      <w:r w:rsidRPr="3F0CC1CD">
        <w:rPr>
          <w:sz w:val="20"/>
          <w:szCs w:val="20"/>
        </w:rPr>
        <w:t>Le finalità generali dell’attività didattica programmate dal Consiglio di classe si possono così indicare:</w:t>
      </w:r>
    </w:p>
    <w:p w14:paraId="4F06F6B1" w14:textId="77777777" w:rsidR="00017DB9" w:rsidRPr="006549AF" w:rsidRDefault="004E1424" w:rsidP="3F0CC1CD">
      <w:pPr>
        <w:pStyle w:val="Paragrafoelenco1"/>
        <w:widowControl/>
        <w:numPr>
          <w:ilvl w:val="0"/>
          <w:numId w:val="16"/>
        </w:numPr>
        <w:suppressAutoHyphens w:val="0"/>
        <w:rPr>
          <w:sz w:val="20"/>
          <w:szCs w:val="20"/>
        </w:rPr>
      </w:pPr>
      <w:r w:rsidRPr="3F0CC1CD">
        <w:rPr>
          <w:sz w:val="20"/>
          <w:szCs w:val="20"/>
        </w:rPr>
        <w:t>Abituarsi al confronto tra modelli, opinioni e contesti diversi, attuando processi di valutazione e autovalutazione critica.</w:t>
      </w:r>
    </w:p>
    <w:p w14:paraId="5932D4EB" w14:textId="77777777" w:rsidR="00017DB9" w:rsidRPr="006549AF" w:rsidRDefault="004E1424" w:rsidP="3F0CC1CD">
      <w:pPr>
        <w:pStyle w:val="Paragrafoelenco1"/>
        <w:widowControl/>
        <w:numPr>
          <w:ilvl w:val="0"/>
          <w:numId w:val="16"/>
        </w:numPr>
        <w:suppressAutoHyphens w:val="0"/>
        <w:jc w:val="both"/>
        <w:rPr>
          <w:sz w:val="20"/>
          <w:szCs w:val="20"/>
        </w:rPr>
      </w:pPr>
      <w:r w:rsidRPr="3F0CC1CD">
        <w:rPr>
          <w:sz w:val="20"/>
          <w:szCs w:val="20"/>
        </w:rPr>
        <w:t>Sviluppare la consapevolezza critica della complessità del reale attraverso un approccio di tipo storico-critico-problematico e scientifico-ambientale attraverso la riflessione critica sulle diverse forme del sapere.</w:t>
      </w:r>
    </w:p>
    <w:p w14:paraId="0E1F1570" w14:textId="77777777" w:rsidR="00017DB9" w:rsidRPr="006549AF" w:rsidRDefault="004E1424" w:rsidP="3F0CC1CD">
      <w:pPr>
        <w:pStyle w:val="Paragrafoelenco1"/>
        <w:widowControl/>
        <w:numPr>
          <w:ilvl w:val="0"/>
          <w:numId w:val="16"/>
        </w:numPr>
        <w:suppressAutoHyphens w:val="0"/>
        <w:jc w:val="both"/>
        <w:rPr>
          <w:sz w:val="20"/>
          <w:szCs w:val="20"/>
        </w:rPr>
      </w:pPr>
      <w:r w:rsidRPr="3F0CC1CD">
        <w:rPr>
          <w:sz w:val="20"/>
          <w:szCs w:val="20"/>
        </w:rPr>
        <w:t>Ricercare e individuare le forme e i modi che permettono, nelle diverse situazioni comunicative, di dare spazio ai seguenti valori fondamentali: responsabilità, solidarietà, valorizzazione della diversità, rispetto per l’ambiente.</w:t>
      </w:r>
    </w:p>
    <w:p w14:paraId="598629E6" w14:textId="77777777" w:rsidR="00017DB9" w:rsidRPr="006549AF" w:rsidRDefault="004E1424" w:rsidP="3F0CC1CD">
      <w:pPr>
        <w:pStyle w:val="Paragrafoelenco1"/>
        <w:widowControl/>
        <w:numPr>
          <w:ilvl w:val="0"/>
          <w:numId w:val="16"/>
        </w:numPr>
        <w:suppressAutoHyphens w:val="0"/>
        <w:jc w:val="both"/>
        <w:rPr>
          <w:sz w:val="20"/>
          <w:szCs w:val="20"/>
        </w:rPr>
      </w:pPr>
      <w:r w:rsidRPr="3F0CC1CD">
        <w:rPr>
          <w:sz w:val="20"/>
          <w:szCs w:val="20"/>
        </w:rPr>
        <w:t>Favorire lo sviluppo di una mentalità interculturale.</w:t>
      </w:r>
    </w:p>
    <w:p w14:paraId="0B024FF3" w14:textId="77777777" w:rsidR="00017DB9" w:rsidRPr="006549AF" w:rsidRDefault="004E1424" w:rsidP="3F0CC1CD">
      <w:pPr>
        <w:pStyle w:val="Paragrafoelenco1"/>
        <w:widowControl/>
        <w:numPr>
          <w:ilvl w:val="0"/>
          <w:numId w:val="16"/>
        </w:numPr>
        <w:suppressAutoHyphens w:val="0"/>
        <w:jc w:val="both"/>
        <w:rPr>
          <w:sz w:val="20"/>
          <w:szCs w:val="20"/>
        </w:rPr>
      </w:pPr>
      <w:r w:rsidRPr="3F0CC1CD">
        <w:rPr>
          <w:sz w:val="20"/>
          <w:szCs w:val="20"/>
        </w:rPr>
        <w:t>Sviluppare la consapevolezza della necessità di partecipare alla comunità nazionale, europea e mondiale attraverso la comprensione critica dei problemi della società complessa e globalizzata.</w:t>
      </w:r>
    </w:p>
    <w:p w14:paraId="72C1C643" w14:textId="77777777" w:rsidR="00017DB9" w:rsidRPr="006549AF" w:rsidRDefault="004E1424" w:rsidP="3F0CC1CD">
      <w:pPr>
        <w:pStyle w:val="Paragrafoelenco1"/>
        <w:widowControl/>
        <w:numPr>
          <w:ilvl w:val="0"/>
          <w:numId w:val="16"/>
        </w:numPr>
        <w:suppressAutoHyphens w:val="0"/>
        <w:jc w:val="both"/>
        <w:rPr>
          <w:sz w:val="20"/>
          <w:szCs w:val="20"/>
        </w:rPr>
      </w:pPr>
      <w:r w:rsidRPr="55AF9501">
        <w:rPr>
          <w:sz w:val="20"/>
          <w:szCs w:val="20"/>
        </w:rPr>
        <w:t>Promuovere l’approccio alla multimedialità e alle nuove metodologie informatiche con spirito analitico e critico.</w:t>
      </w:r>
    </w:p>
    <w:p w14:paraId="1FE3A757" w14:textId="0ED4628E" w:rsidR="55AF9501" w:rsidRDefault="55AF9501" w:rsidP="55AF9501">
      <w:pPr>
        <w:pStyle w:val="Titolo2"/>
        <w:jc w:val="both"/>
        <w:rPr>
          <w:rFonts w:ascii="Century Gothic" w:hAnsi="Century Gothic"/>
          <w:sz w:val="24"/>
          <w:szCs w:val="24"/>
        </w:rPr>
      </w:pPr>
    </w:p>
    <w:p w14:paraId="0EDFDFE5" w14:textId="77777777" w:rsidR="00017DB9" w:rsidRDefault="001C3435" w:rsidP="00C55973">
      <w:pPr>
        <w:pStyle w:val="Titolo2"/>
        <w:jc w:val="both"/>
        <w:rPr>
          <w:rFonts w:ascii="Century Gothic" w:hAnsi="Century Gothic"/>
          <w:sz w:val="24"/>
          <w:szCs w:val="24"/>
        </w:rPr>
      </w:pPr>
      <w:r w:rsidRPr="0645F055">
        <w:rPr>
          <w:rFonts w:ascii="Century Gothic" w:hAnsi="Century Gothic"/>
          <w:sz w:val="24"/>
          <w:szCs w:val="24"/>
        </w:rPr>
        <w:t>3</w:t>
      </w:r>
      <w:r w:rsidR="004E1424" w:rsidRPr="0645F055">
        <w:rPr>
          <w:rFonts w:ascii="Century Gothic" w:hAnsi="Century Gothic"/>
          <w:sz w:val="24"/>
          <w:szCs w:val="24"/>
        </w:rPr>
        <w:t>.2. Obiettivi formativi e cognitivi trasversali</w:t>
      </w:r>
    </w:p>
    <w:p w14:paraId="3D9D08DE" w14:textId="77777777" w:rsidR="00C55973" w:rsidRPr="00C55973" w:rsidRDefault="00C55973" w:rsidP="00C55973">
      <w:pPr>
        <w:pStyle w:val="Corpotesto"/>
      </w:pPr>
    </w:p>
    <w:p w14:paraId="4C69FAB9" w14:textId="77777777" w:rsidR="00017DB9" w:rsidRPr="006549AF" w:rsidRDefault="004E1424" w:rsidP="3F0CC1CD">
      <w:pPr>
        <w:widowControl/>
        <w:suppressAutoHyphens w:val="0"/>
        <w:jc w:val="both"/>
        <w:rPr>
          <w:sz w:val="20"/>
          <w:szCs w:val="20"/>
        </w:rPr>
      </w:pPr>
      <w:r w:rsidRPr="3F0CC1CD">
        <w:rPr>
          <w:sz w:val="20"/>
          <w:szCs w:val="20"/>
        </w:rPr>
        <w:t>Gli Obiettivi trasversali dell’attività didattica del Consiglio di classe si possono così indicare:</w:t>
      </w:r>
    </w:p>
    <w:p w14:paraId="18C46F64" w14:textId="77777777" w:rsidR="00017DB9" w:rsidRPr="006549AF" w:rsidRDefault="004E1424" w:rsidP="3F0CC1CD">
      <w:pPr>
        <w:pStyle w:val="Paragrafoelenco1"/>
        <w:widowControl/>
        <w:numPr>
          <w:ilvl w:val="0"/>
          <w:numId w:val="18"/>
        </w:numPr>
        <w:suppressAutoHyphens w:val="0"/>
        <w:spacing w:after="30"/>
        <w:jc w:val="both"/>
        <w:rPr>
          <w:sz w:val="20"/>
          <w:szCs w:val="20"/>
        </w:rPr>
      </w:pPr>
      <w:r w:rsidRPr="3F0CC1CD">
        <w:rPr>
          <w:sz w:val="20"/>
          <w:szCs w:val="20"/>
        </w:rPr>
        <w:t>Sviluppo della capacità di analisi, sintesi e produzione.</w:t>
      </w:r>
    </w:p>
    <w:p w14:paraId="42F1FD2F" w14:textId="77777777" w:rsidR="00017DB9" w:rsidRPr="006549AF" w:rsidRDefault="004E1424" w:rsidP="3F0CC1CD">
      <w:pPr>
        <w:pStyle w:val="Paragrafoelenco1"/>
        <w:widowControl/>
        <w:numPr>
          <w:ilvl w:val="0"/>
          <w:numId w:val="18"/>
        </w:numPr>
        <w:suppressAutoHyphens w:val="0"/>
        <w:spacing w:after="30"/>
        <w:jc w:val="both"/>
        <w:rPr>
          <w:sz w:val="20"/>
          <w:szCs w:val="20"/>
        </w:rPr>
      </w:pPr>
      <w:r w:rsidRPr="3F0CC1CD">
        <w:rPr>
          <w:sz w:val="20"/>
          <w:szCs w:val="20"/>
        </w:rPr>
        <w:t>Sviluppo della capacità di cogliere i caratteri distintivi dei linguaggi storico-naturali, formali, artificiali.</w:t>
      </w:r>
    </w:p>
    <w:p w14:paraId="588AD435" w14:textId="77777777" w:rsidR="00017DB9" w:rsidRPr="006549AF" w:rsidRDefault="004E1424" w:rsidP="3F0CC1CD">
      <w:pPr>
        <w:pStyle w:val="Paragrafoelenco1"/>
        <w:widowControl/>
        <w:numPr>
          <w:ilvl w:val="0"/>
          <w:numId w:val="18"/>
        </w:numPr>
        <w:suppressAutoHyphens w:val="0"/>
        <w:spacing w:after="30"/>
        <w:jc w:val="both"/>
        <w:rPr>
          <w:sz w:val="20"/>
          <w:szCs w:val="20"/>
        </w:rPr>
      </w:pPr>
      <w:r w:rsidRPr="3F0CC1CD">
        <w:rPr>
          <w:sz w:val="20"/>
          <w:szCs w:val="20"/>
        </w:rPr>
        <w:t>Sviluppo organico della riflessione sulla struttura delle lingue oggetto del percorso di studi.</w:t>
      </w:r>
    </w:p>
    <w:p w14:paraId="60FBD0D1" w14:textId="77777777" w:rsidR="00017DB9" w:rsidRPr="006549AF" w:rsidRDefault="004E1424" w:rsidP="3F0CC1CD">
      <w:pPr>
        <w:pStyle w:val="Paragrafoelenco1"/>
        <w:widowControl/>
        <w:numPr>
          <w:ilvl w:val="0"/>
          <w:numId w:val="18"/>
        </w:numPr>
        <w:suppressAutoHyphens w:val="0"/>
        <w:spacing w:after="30"/>
        <w:jc w:val="both"/>
        <w:rPr>
          <w:sz w:val="20"/>
          <w:szCs w:val="20"/>
        </w:rPr>
      </w:pPr>
      <w:r w:rsidRPr="3F0CC1CD">
        <w:rPr>
          <w:sz w:val="20"/>
          <w:szCs w:val="20"/>
        </w:rPr>
        <w:t>Sviluppo della capacità di riconoscere e utilizzare i linguaggi settoriali.</w:t>
      </w:r>
    </w:p>
    <w:p w14:paraId="3786BA6B" w14:textId="77777777" w:rsidR="00017DB9" w:rsidRPr="006549AF" w:rsidRDefault="004E1424" w:rsidP="3F0CC1CD">
      <w:pPr>
        <w:pStyle w:val="Paragrafoelenco1"/>
        <w:widowControl/>
        <w:numPr>
          <w:ilvl w:val="0"/>
          <w:numId w:val="18"/>
        </w:numPr>
        <w:suppressAutoHyphens w:val="0"/>
        <w:spacing w:after="30"/>
        <w:jc w:val="both"/>
        <w:rPr>
          <w:sz w:val="20"/>
          <w:szCs w:val="20"/>
        </w:rPr>
      </w:pPr>
      <w:r w:rsidRPr="3F0CC1CD">
        <w:rPr>
          <w:sz w:val="20"/>
          <w:szCs w:val="20"/>
        </w:rPr>
        <w:t>Acquisizione di metodologie e strumenti operativi propri delle varie discipline.</w:t>
      </w:r>
    </w:p>
    <w:p w14:paraId="46AA6234" w14:textId="77777777" w:rsidR="00017DB9" w:rsidRPr="006549AF" w:rsidRDefault="004E1424" w:rsidP="3F0CC1CD">
      <w:pPr>
        <w:pStyle w:val="Paragrafoelenco1"/>
        <w:widowControl/>
        <w:numPr>
          <w:ilvl w:val="0"/>
          <w:numId w:val="18"/>
        </w:numPr>
        <w:suppressAutoHyphens w:val="0"/>
        <w:spacing w:after="30"/>
        <w:jc w:val="both"/>
        <w:rPr>
          <w:sz w:val="20"/>
          <w:szCs w:val="20"/>
        </w:rPr>
      </w:pPr>
      <w:r w:rsidRPr="3F0CC1CD">
        <w:rPr>
          <w:sz w:val="20"/>
          <w:szCs w:val="20"/>
        </w:rPr>
        <w:t>Sviluppo dell’autonomia individuale e del senso critico, anche attraverso un approccio volto al confronto e alla comparazione.</w:t>
      </w:r>
    </w:p>
    <w:p w14:paraId="11863BBC" w14:textId="77777777" w:rsidR="00017DB9" w:rsidRPr="006549AF" w:rsidRDefault="004E1424" w:rsidP="3F0CC1CD">
      <w:pPr>
        <w:pStyle w:val="Paragrafoelenco1"/>
        <w:widowControl/>
        <w:numPr>
          <w:ilvl w:val="0"/>
          <w:numId w:val="18"/>
        </w:numPr>
        <w:suppressAutoHyphens w:val="0"/>
        <w:spacing w:after="30"/>
        <w:jc w:val="both"/>
        <w:rPr>
          <w:sz w:val="20"/>
          <w:szCs w:val="20"/>
        </w:rPr>
      </w:pPr>
      <w:r w:rsidRPr="3F0CC1CD">
        <w:rPr>
          <w:sz w:val="20"/>
          <w:szCs w:val="20"/>
        </w:rPr>
        <w:t>Potenziamento delle capacità di collaborare al fine di realizzare un lavoro comune.</w:t>
      </w:r>
    </w:p>
    <w:p w14:paraId="65AE62C7" w14:textId="77777777" w:rsidR="00017DB9" w:rsidRPr="006549AF" w:rsidRDefault="004E1424" w:rsidP="3F0CC1CD">
      <w:pPr>
        <w:pStyle w:val="Paragrafoelenco1"/>
        <w:widowControl/>
        <w:numPr>
          <w:ilvl w:val="0"/>
          <w:numId w:val="18"/>
        </w:numPr>
        <w:suppressAutoHyphens w:val="0"/>
        <w:jc w:val="both"/>
        <w:rPr>
          <w:sz w:val="20"/>
          <w:szCs w:val="20"/>
        </w:rPr>
      </w:pPr>
      <w:r w:rsidRPr="3F0CC1CD">
        <w:rPr>
          <w:sz w:val="20"/>
          <w:szCs w:val="20"/>
        </w:rPr>
        <w:t>Potenziamento delle capacità di ascolto, di partecipazione e di dialogo.</w:t>
      </w:r>
    </w:p>
    <w:p w14:paraId="6E105112" w14:textId="77777777" w:rsidR="00017DB9" w:rsidRPr="006549AF" w:rsidRDefault="00017DB9" w:rsidP="3F0CC1CD">
      <w:pPr>
        <w:widowControl/>
        <w:suppressAutoHyphens w:val="0"/>
        <w:jc w:val="both"/>
        <w:rPr>
          <w:sz w:val="20"/>
          <w:szCs w:val="20"/>
        </w:rPr>
      </w:pPr>
    </w:p>
    <w:p w14:paraId="03030525" w14:textId="77777777" w:rsidR="00017DB9" w:rsidRPr="006549AF" w:rsidRDefault="001C3435" w:rsidP="00C55973">
      <w:pPr>
        <w:pStyle w:val="Titolo2"/>
        <w:jc w:val="both"/>
        <w:rPr>
          <w:rFonts w:ascii="Century Gothic" w:hAnsi="Century Gothic"/>
          <w:sz w:val="24"/>
          <w:szCs w:val="24"/>
        </w:rPr>
      </w:pPr>
      <w:r w:rsidRPr="0645F055">
        <w:rPr>
          <w:rFonts w:ascii="Century Gothic" w:hAnsi="Century Gothic"/>
          <w:sz w:val="24"/>
          <w:szCs w:val="24"/>
        </w:rPr>
        <w:t>3</w:t>
      </w:r>
      <w:r w:rsidR="004E1424" w:rsidRPr="0645F055">
        <w:rPr>
          <w:rFonts w:ascii="Century Gothic" w:hAnsi="Century Gothic"/>
          <w:sz w:val="24"/>
          <w:szCs w:val="24"/>
        </w:rPr>
        <w:t>.3 Obiettivi disciplinari</w:t>
      </w:r>
    </w:p>
    <w:p w14:paraId="25E91B9C" w14:textId="77777777" w:rsidR="00017DB9" w:rsidRPr="006549AF" w:rsidRDefault="00017DB9">
      <w:pPr>
        <w:pStyle w:val="Default"/>
        <w:rPr>
          <w:sz w:val="21"/>
          <w:szCs w:val="21"/>
        </w:rPr>
      </w:pPr>
    </w:p>
    <w:p w14:paraId="7AD4E7DE" w14:textId="77777777" w:rsidR="00017DB9" w:rsidRPr="006549AF" w:rsidRDefault="004E1424" w:rsidP="3F0CC1CD">
      <w:pPr>
        <w:pStyle w:val="Default"/>
        <w:rPr>
          <w:sz w:val="20"/>
          <w:szCs w:val="20"/>
        </w:rPr>
      </w:pPr>
      <w:r w:rsidRPr="3F0CC1CD">
        <w:rPr>
          <w:rFonts w:eastAsia="Arial Unicode MS" w:cs="Arial Unicode MS"/>
          <w:b/>
          <w:bCs/>
          <w:sz w:val="20"/>
          <w:szCs w:val="20"/>
        </w:rPr>
        <w:t>Area umanistica</w:t>
      </w:r>
    </w:p>
    <w:p w14:paraId="54D02955" w14:textId="77777777" w:rsidR="00017DB9" w:rsidRPr="006549AF" w:rsidRDefault="00017DB9" w:rsidP="3F0CC1CD">
      <w:pPr>
        <w:widowControl/>
        <w:suppressAutoHyphens w:val="0"/>
        <w:rPr>
          <w:sz w:val="20"/>
          <w:szCs w:val="20"/>
        </w:rPr>
      </w:pPr>
    </w:p>
    <w:p w14:paraId="50CE7B1E" w14:textId="77777777" w:rsidR="00017DB9" w:rsidRPr="006549AF" w:rsidRDefault="004E1424" w:rsidP="3F0CC1CD">
      <w:pPr>
        <w:widowControl/>
        <w:suppressAutoHyphens w:val="0"/>
        <w:jc w:val="both"/>
        <w:rPr>
          <w:sz w:val="20"/>
          <w:szCs w:val="20"/>
        </w:rPr>
      </w:pPr>
      <w:r w:rsidRPr="3F0CC1CD">
        <w:rPr>
          <w:sz w:val="20"/>
          <w:szCs w:val="20"/>
        </w:rPr>
        <w:t>Conoscenze</w:t>
      </w:r>
    </w:p>
    <w:p w14:paraId="1C56148D" w14:textId="77777777" w:rsidR="00017DB9" w:rsidRPr="006549AF" w:rsidRDefault="00017DB9" w:rsidP="3F0CC1CD">
      <w:pPr>
        <w:widowControl/>
        <w:suppressAutoHyphens w:val="0"/>
        <w:jc w:val="both"/>
        <w:rPr>
          <w:rFonts w:eastAsia="Times New Roman" w:cs="Times New Roman"/>
          <w:sz w:val="20"/>
          <w:szCs w:val="20"/>
        </w:rPr>
      </w:pPr>
    </w:p>
    <w:p w14:paraId="2D5F3938" w14:textId="77777777" w:rsidR="00017DB9" w:rsidRPr="006549AF" w:rsidRDefault="004E1424" w:rsidP="3F0CC1CD">
      <w:pPr>
        <w:pStyle w:val="Paragrafoelenco1"/>
        <w:widowControl/>
        <w:numPr>
          <w:ilvl w:val="0"/>
          <w:numId w:val="20"/>
        </w:numPr>
        <w:suppressAutoHyphens w:val="0"/>
        <w:jc w:val="both"/>
        <w:rPr>
          <w:sz w:val="20"/>
          <w:szCs w:val="20"/>
        </w:rPr>
      </w:pPr>
      <w:r w:rsidRPr="3F0CC1CD">
        <w:rPr>
          <w:sz w:val="20"/>
          <w:szCs w:val="20"/>
        </w:rPr>
        <w:t xml:space="preserve">Acquisire i contenuti specifici delle discipline </w:t>
      </w:r>
    </w:p>
    <w:p w14:paraId="3922E493" w14:textId="77777777" w:rsidR="00017DB9" w:rsidRPr="006549AF" w:rsidRDefault="004E1424" w:rsidP="3F0CC1CD">
      <w:pPr>
        <w:pStyle w:val="Paragrafoelenco1"/>
        <w:widowControl/>
        <w:numPr>
          <w:ilvl w:val="0"/>
          <w:numId w:val="20"/>
        </w:numPr>
        <w:suppressAutoHyphens w:val="0"/>
        <w:jc w:val="both"/>
        <w:rPr>
          <w:sz w:val="20"/>
          <w:szCs w:val="20"/>
        </w:rPr>
      </w:pPr>
      <w:r w:rsidRPr="3F0CC1CD">
        <w:rPr>
          <w:sz w:val="20"/>
          <w:szCs w:val="20"/>
        </w:rPr>
        <w:t xml:space="preserve">Conoscere i quadri culturali relativi all’Ottocento e al Novecento nell’ambito artistico e letterario </w:t>
      </w:r>
    </w:p>
    <w:p w14:paraId="0AA79CF8" w14:textId="77777777" w:rsidR="00017DB9" w:rsidRPr="006549AF" w:rsidRDefault="004E1424" w:rsidP="3F0CC1CD">
      <w:pPr>
        <w:pStyle w:val="Paragrafoelenco1"/>
        <w:widowControl/>
        <w:numPr>
          <w:ilvl w:val="0"/>
          <w:numId w:val="20"/>
        </w:numPr>
        <w:suppressAutoHyphens w:val="0"/>
        <w:jc w:val="both"/>
        <w:rPr>
          <w:sz w:val="20"/>
          <w:szCs w:val="20"/>
        </w:rPr>
      </w:pPr>
      <w:r w:rsidRPr="3F0CC1CD">
        <w:rPr>
          <w:sz w:val="20"/>
          <w:szCs w:val="20"/>
        </w:rPr>
        <w:t>Conoscere gli strumenti di analisi di un testo</w:t>
      </w:r>
    </w:p>
    <w:p w14:paraId="5B3D8718" w14:textId="77777777" w:rsidR="00017DB9" w:rsidRPr="006549AF" w:rsidRDefault="00017DB9" w:rsidP="3F0CC1CD">
      <w:pPr>
        <w:widowControl/>
        <w:suppressAutoHyphens w:val="0"/>
        <w:jc w:val="both"/>
        <w:rPr>
          <w:sz w:val="20"/>
          <w:szCs w:val="20"/>
        </w:rPr>
      </w:pPr>
    </w:p>
    <w:p w14:paraId="62749BFA" w14:textId="77777777" w:rsidR="00017DB9" w:rsidRPr="006549AF" w:rsidRDefault="004E1424" w:rsidP="3F0CC1CD">
      <w:pPr>
        <w:widowControl/>
        <w:suppressAutoHyphens w:val="0"/>
        <w:jc w:val="both"/>
        <w:rPr>
          <w:sz w:val="20"/>
          <w:szCs w:val="20"/>
        </w:rPr>
      </w:pPr>
      <w:r w:rsidRPr="3F0CC1CD">
        <w:rPr>
          <w:sz w:val="20"/>
          <w:szCs w:val="20"/>
        </w:rPr>
        <w:t>Competenze</w:t>
      </w:r>
    </w:p>
    <w:p w14:paraId="2E90B41E" w14:textId="77777777" w:rsidR="00017DB9" w:rsidRPr="006549AF" w:rsidRDefault="004E1424" w:rsidP="3F0CC1CD">
      <w:pPr>
        <w:widowControl/>
        <w:numPr>
          <w:ilvl w:val="0"/>
          <w:numId w:val="22"/>
        </w:numPr>
        <w:suppressAutoHyphens w:val="0"/>
        <w:jc w:val="both"/>
        <w:rPr>
          <w:sz w:val="20"/>
          <w:szCs w:val="20"/>
        </w:rPr>
      </w:pPr>
      <w:r w:rsidRPr="3F0CC1CD">
        <w:rPr>
          <w:sz w:val="20"/>
          <w:szCs w:val="20"/>
        </w:rPr>
        <w:t>Comprendere il cambiamento e la diversità dei tempi storici in una dimensione diacronica attraverso il confronto tra epoche e in una dimensione sincronica, attraverso il confronto tra aree geografiche e culturali</w:t>
      </w:r>
    </w:p>
    <w:p w14:paraId="005AA4C4" w14:textId="77777777" w:rsidR="00017DB9" w:rsidRPr="006549AF" w:rsidRDefault="004E1424" w:rsidP="3F0CC1CD">
      <w:pPr>
        <w:widowControl/>
        <w:numPr>
          <w:ilvl w:val="0"/>
          <w:numId w:val="22"/>
        </w:numPr>
        <w:suppressAutoHyphens w:val="0"/>
        <w:jc w:val="both"/>
        <w:rPr>
          <w:sz w:val="20"/>
          <w:szCs w:val="20"/>
        </w:rPr>
      </w:pPr>
      <w:r w:rsidRPr="3F0CC1CD">
        <w:rPr>
          <w:sz w:val="20"/>
          <w:szCs w:val="20"/>
        </w:rPr>
        <w:t>Collocare l’esperienza personale in un sistema di regole fondato sul reciproco riconoscimento dei diritti garantiti dalla Costituzione, a tutela della persona, della collettività, dell’ambiente.</w:t>
      </w:r>
    </w:p>
    <w:p w14:paraId="306F99B8" w14:textId="77777777" w:rsidR="00017DB9" w:rsidRPr="006549AF" w:rsidRDefault="004E1424" w:rsidP="3F0CC1CD">
      <w:pPr>
        <w:widowControl/>
        <w:numPr>
          <w:ilvl w:val="0"/>
          <w:numId w:val="22"/>
        </w:numPr>
        <w:suppressAutoHyphens w:val="0"/>
        <w:jc w:val="both"/>
        <w:rPr>
          <w:sz w:val="20"/>
          <w:szCs w:val="20"/>
        </w:rPr>
      </w:pPr>
      <w:r w:rsidRPr="3F0CC1CD">
        <w:rPr>
          <w:sz w:val="20"/>
          <w:szCs w:val="20"/>
        </w:rPr>
        <w:t xml:space="preserve">Riconoscere le diversità culturali e mettere in atto le strategie adeguate </w:t>
      </w:r>
      <w:proofErr w:type="gramStart"/>
      <w:r w:rsidRPr="3F0CC1CD">
        <w:rPr>
          <w:sz w:val="20"/>
          <w:szCs w:val="20"/>
        </w:rPr>
        <w:t>per</w:t>
      </w:r>
      <w:proofErr w:type="gramEnd"/>
      <w:r w:rsidRPr="3F0CC1CD">
        <w:rPr>
          <w:sz w:val="20"/>
          <w:szCs w:val="20"/>
        </w:rPr>
        <w:t xml:space="preserve"> avere contatti con persone di altre culture.</w:t>
      </w:r>
    </w:p>
    <w:p w14:paraId="4468E942" w14:textId="77777777" w:rsidR="00017DB9" w:rsidRPr="006549AF" w:rsidRDefault="00017DB9" w:rsidP="3F0CC1CD">
      <w:pPr>
        <w:widowControl/>
        <w:suppressAutoHyphens w:val="0"/>
        <w:ind w:left="720"/>
        <w:jc w:val="both"/>
        <w:rPr>
          <w:sz w:val="20"/>
          <w:szCs w:val="20"/>
        </w:rPr>
      </w:pPr>
    </w:p>
    <w:p w14:paraId="07C960CC" w14:textId="77777777" w:rsidR="00017DB9" w:rsidRPr="006549AF" w:rsidRDefault="004E1424" w:rsidP="3F0CC1CD">
      <w:pPr>
        <w:widowControl/>
        <w:suppressAutoHyphens w:val="0"/>
        <w:jc w:val="both"/>
        <w:rPr>
          <w:sz w:val="20"/>
          <w:szCs w:val="20"/>
        </w:rPr>
      </w:pPr>
      <w:r w:rsidRPr="3F0CC1CD">
        <w:rPr>
          <w:sz w:val="20"/>
          <w:szCs w:val="20"/>
        </w:rPr>
        <w:t>Abilità</w:t>
      </w:r>
    </w:p>
    <w:p w14:paraId="53932117" w14:textId="77777777" w:rsidR="00017DB9" w:rsidRPr="006549AF" w:rsidRDefault="004E1424" w:rsidP="3F0CC1CD">
      <w:pPr>
        <w:pStyle w:val="Paragrafoelenco1"/>
        <w:widowControl/>
        <w:numPr>
          <w:ilvl w:val="0"/>
          <w:numId w:val="22"/>
        </w:numPr>
        <w:suppressAutoHyphens w:val="0"/>
        <w:jc w:val="both"/>
        <w:rPr>
          <w:sz w:val="20"/>
          <w:szCs w:val="20"/>
        </w:rPr>
      </w:pPr>
      <w:r w:rsidRPr="3F0CC1CD">
        <w:rPr>
          <w:sz w:val="20"/>
          <w:szCs w:val="20"/>
        </w:rPr>
        <w:t>Usare in modo appropriato la terminologia specifica delle diverse discipline</w:t>
      </w:r>
    </w:p>
    <w:p w14:paraId="4E6944EC" w14:textId="77777777" w:rsidR="00017DB9" w:rsidRPr="006549AF" w:rsidRDefault="004E1424" w:rsidP="3F0CC1CD">
      <w:pPr>
        <w:pStyle w:val="Paragrafoelenco1"/>
        <w:widowControl/>
        <w:numPr>
          <w:ilvl w:val="0"/>
          <w:numId w:val="22"/>
        </w:numPr>
        <w:suppressAutoHyphens w:val="0"/>
        <w:jc w:val="both"/>
        <w:rPr>
          <w:sz w:val="20"/>
          <w:szCs w:val="20"/>
        </w:rPr>
      </w:pPr>
      <w:r w:rsidRPr="3F0CC1CD">
        <w:rPr>
          <w:sz w:val="20"/>
          <w:szCs w:val="20"/>
        </w:rPr>
        <w:t>Esprimersi correttamente nella forma sia scritta che orale</w:t>
      </w:r>
    </w:p>
    <w:p w14:paraId="3785FC35" w14:textId="77777777" w:rsidR="00017DB9" w:rsidRPr="006549AF" w:rsidRDefault="004E1424" w:rsidP="3F0CC1CD">
      <w:pPr>
        <w:pStyle w:val="Paragrafoelenco1"/>
        <w:widowControl/>
        <w:numPr>
          <w:ilvl w:val="0"/>
          <w:numId w:val="22"/>
        </w:numPr>
        <w:suppressAutoHyphens w:val="0"/>
        <w:jc w:val="both"/>
        <w:rPr>
          <w:sz w:val="20"/>
          <w:szCs w:val="20"/>
        </w:rPr>
      </w:pPr>
      <w:r w:rsidRPr="3F0CC1CD">
        <w:rPr>
          <w:sz w:val="20"/>
          <w:szCs w:val="20"/>
        </w:rPr>
        <w:t>Leggere i testi e i documenti iconografici e decodificarne il linguaggio</w:t>
      </w:r>
    </w:p>
    <w:p w14:paraId="2A295B5E" w14:textId="77777777" w:rsidR="00017DB9" w:rsidRPr="006549AF" w:rsidRDefault="004E1424" w:rsidP="3F0CC1CD">
      <w:pPr>
        <w:pStyle w:val="Paragrafoelenco1"/>
        <w:widowControl/>
        <w:numPr>
          <w:ilvl w:val="0"/>
          <w:numId w:val="24"/>
        </w:numPr>
        <w:suppressAutoHyphens w:val="0"/>
        <w:jc w:val="both"/>
        <w:rPr>
          <w:sz w:val="20"/>
          <w:szCs w:val="20"/>
        </w:rPr>
      </w:pPr>
      <w:r w:rsidRPr="3F0CC1CD">
        <w:rPr>
          <w:sz w:val="20"/>
          <w:szCs w:val="20"/>
        </w:rPr>
        <w:t>Sviluppare un discorso con coerenza e padronanza della terminologia</w:t>
      </w:r>
    </w:p>
    <w:p w14:paraId="0FA2DE06" w14:textId="77777777" w:rsidR="00017DB9" w:rsidRPr="006549AF" w:rsidRDefault="004E1424" w:rsidP="3F0CC1CD">
      <w:pPr>
        <w:pStyle w:val="Paragrafoelenco1"/>
        <w:widowControl/>
        <w:numPr>
          <w:ilvl w:val="0"/>
          <w:numId w:val="24"/>
        </w:numPr>
        <w:suppressAutoHyphens w:val="0"/>
        <w:jc w:val="both"/>
        <w:rPr>
          <w:sz w:val="20"/>
          <w:szCs w:val="20"/>
        </w:rPr>
      </w:pPr>
      <w:r w:rsidRPr="3F0CC1CD">
        <w:rPr>
          <w:sz w:val="20"/>
          <w:szCs w:val="20"/>
        </w:rPr>
        <w:t>Analizzare e sintetizzare le informazioni</w:t>
      </w:r>
    </w:p>
    <w:p w14:paraId="762C3A7B" w14:textId="77777777" w:rsidR="00017DB9" w:rsidRPr="006549AF" w:rsidRDefault="004E1424" w:rsidP="3F0CC1CD">
      <w:pPr>
        <w:pStyle w:val="Paragrafoelenco1"/>
        <w:widowControl/>
        <w:numPr>
          <w:ilvl w:val="0"/>
          <w:numId w:val="24"/>
        </w:numPr>
        <w:suppressAutoHyphens w:val="0"/>
        <w:jc w:val="both"/>
        <w:rPr>
          <w:sz w:val="20"/>
          <w:szCs w:val="20"/>
        </w:rPr>
      </w:pPr>
      <w:r w:rsidRPr="3F0CC1CD">
        <w:rPr>
          <w:sz w:val="20"/>
          <w:szCs w:val="20"/>
        </w:rPr>
        <w:t>Usare le nozioni acquisite per formulare giudizi personali</w:t>
      </w:r>
    </w:p>
    <w:p w14:paraId="19CC8AA1" w14:textId="77777777" w:rsidR="00017DB9" w:rsidRPr="006549AF" w:rsidRDefault="004E1424" w:rsidP="3F0CC1CD">
      <w:pPr>
        <w:pStyle w:val="Paragrafoelenco1"/>
        <w:widowControl/>
        <w:numPr>
          <w:ilvl w:val="0"/>
          <w:numId w:val="24"/>
        </w:numPr>
        <w:suppressAutoHyphens w:val="0"/>
        <w:jc w:val="both"/>
        <w:rPr>
          <w:sz w:val="20"/>
          <w:szCs w:val="20"/>
        </w:rPr>
      </w:pPr>
      <w:r w:rsidRPr="3F0CC1CD">
        <w:rPr>
          <w:sz w:val="20"/>
          <w:szCs w:val="20"/>
        </w:rPr>
        <w:t>Sviluppare abilità e mezzi per leggere e discutere i testi in lingua</w:t>
      </w:r>
    </w:p>
    <w:p w14:paraId="56EF0566" w14:textId="77777777" w:rsidR="00017DB9" w:rsidRPr="006549AF" w:rsidRDefault="004E1424" w:rsidP="3F0CC1CD">
      <w:pPr>
        <w:pStyle w:val="Paragrafoelenco1"/>
        <w:widowControl/>
        <w:numPr>
          <w:ilvl w:val="0"/>
          <w:numId w:val="24"/>
        </w:numPr>
        <w:suppressAutoHyphens w:val="0"/>
        <w:jc w:val="both"/>
        <w:rPr>
          <w:sz w:val="20"/>
          <w:szCs w:val="20"/>
        </w:rPr>
      </w:pPr>
      <w:r w:rsidRPr="3F0CC1CD">
        <w:rPr>
          <w:sz w:val="20"/>
          <w:szCs w:val="20"/>
        </w:rPr>
        <w:t>Comprendere ed utilizzare le lingue straniere in situazioni informali e formali</w:t>
      </w:r>
    </w:p>
    <w:p w14:paraId="2AAEFBC3" w14:textId="77777777" w:rsidR="00017DB9" w:rsidRPr="006549AF" w:rsidRDefault="004E1424" w:rsidP="3F0CC1CD">
      <w:pPr>
        <w:pStyle w:val="Paragrafoelenco1"/>
        <w:widowControl/>
        <w:numPr>
          <w:ilvl w:val="0"/>
          <w:numId w:val="24"/>
        </w:numPr>
        <w:suppressAutoHyphens w:val="0"/>
        <w:jc w:val="both"/>
        <w:rPr>
          <w:sz w:val="20"/>
          <w:szCs w:val="20"/>
        </w:rPr>
      </w:pPr>
      <w:r w:rsidRPr="3F0CC1CD">
        <w:rPr>
          <w:sz w:val="20"/>
          <w:szCs w:val="20"/>
        </w:rPr>
        <w:t>Attuare processi di analisi, sintesi e astrazione.</w:t>
      </w:r>
    </w:p>
    <w:p w14:paraId="15FD3C49" w14:textId="77777777" w:rsidR="00017DB9" w:rsidRPr="006549AF" w:rsidRDefault="00017DB9" w:rsidP="3F0CC1CD">
      <w:pPr>
        <w:pStyle w:val="Paragrafoelenco1"/>
        <w:widowControl/>
        <w:suppressAutoHyphens w:val="0"/>
        <w:jc w:val="both"/>
        <w:rPr>
          <w:rFonts w:eastAsia="Times New Roman" w:cs="Times New Roman"/>
          <w:sz w:val="20"/>
          <w:szCs w:val="20"/>
        </w:rPr>
      </w:pPr>
    </w:p>
    <w:p w14:paraId="2EFE8B32" w14:textId="77777777" w:rsidR="00017DB9" w:rsidRPr="006549AF" w:rsidRDefault="004E1424" w:rsidP="3F0CC1CD">
      <w:pPr>
        <w:rPr>
          <w:sz w:val="20"/>
          <w:szCs w:val="20"/>
        </w:rPr>
      </w:pPr>
      <w:r w:rsidRPr="3F0CC1CD">
        <w:rPr>
          <w:b/>
          <w:bCs/>
          <w:sz w:val="20"/>
          <w:szCs w:val="20"/>
        </w:rPr>
        <w:t>Area scientifica</w:t>
      </w:r>
    </w:p>
    <w:p w14:paraId="762ECC5C" w14:textId="77777777" w:rsidR="00017DB9" w:rsidRPr="006549AF" w:rsidRDefault="00017DB9">
      <w:pPr>
        <w:pStyle w:val="Default"/>
        <w:jc w:val="both"/>
        <w:rPr>
          <w:sz w:val="21"/>
          <w:szCs w:val="21"/>
        </w:rPr>
      </w:pPr>
    </w:p>
    <w:p w14:paraId="7C62E565" w14:textId="77777777" w:rsidR="00A20A80" w:rsidRPr="00A20A80" w:rsidRDefault="00A20A80" w:rsidP="00A20A80">
      <w:pPr>
        <w:widowControl/>
        <w:suppressAutoHyphens w:val="0"/>
        <w:jc w:val="both"/>
      </w:pPr>
      <w:r w:rsidRPr="00A20A80">
        <w:rPr>
          <w:sz w:val="20"/>
          <w:szCs w:val="20"/>
        </w:rPr>
        <w:t>Conoscenze</w:t>
      </w:r>
    </w:p>
    <w:p w14:paraId="79075D2F" w14:textId="77777777" w:rsidR="00A20A80" w:rsidRPr="00A20A80" w:rsidRDefault="00A20A80" w:rsidP="00A20A80">
      <w:pPr>
        <w:widowControl/>
        <w:suppressAutoHyphens w:val="0"/>
        <w:jc w:val="both"/>
        <w:rPr>
          <w:sz w:val="20"/>
          <w:szCs w:val="20"/>
        </w:rPr>
      </w:pPr>
    </w:p>
    <w:p w14:paraId="2A8EB9E7" w14:textId="77777777" w:rsidR="00A20A80" w:rsidRPr="00A20A80" w:rsidRDefault="00A20A80" w:rsidP="00A20A80">
      <w:pPr>
        <w:widowControl/>
        <w:numPr>
          <w:ilvl w:val="0"/>
          <w:numId w:val="35"/>
        </w:numPr>
        <w:suppressAutoHyphens w:val="0"/>
        <w:jc w:val="both"/>
        <w:rPr>
          <w:rFonts w:eastAsia="Century Gothic" w:cs="Century Gothic"/>
          <w:sz w:val="20"/>
          <w:szCs w:val="20"/>
        </w:rPr>
      </w:pPr>
      <w:r w:rsidRPr="00A20A80">
        <w:rPr>
          <w:rFonts w:eastAsia="Century Gothic" w:cs="Century Gothic"/>
          <w:sz w:val="20"/>
          <w:szCs w:val="20"/>
        </w:rPr>
        <w:t>Conoscere le tecniche di calcolo</w:t>
      </w:r>
    </w:p>
    <w:p w14:paraId="407EA710" w14:textId="77777777" w:rsidR="00A20A80" w:rsidRPr="00A20A80" w:rsidRDefault="00A20A80" w:rsidP="00A20A80">
      <w:pPr>
        <w:widowControl/>
        <w:numPr>
          <w:ilvl w:val="0"/>
          <w:numId w:val="35"/>
        </w:numPr>
        <w:suppressAutoHyphens w:val="0"/>
        <w:jc w:val="both"/>
        <w:rPr>
          <w:sz w:val="20"/>
          <w:szCs w:val="20"/>
        </w:rPr>
      </w:pPr>
      <w:r w:rsidRPr="00A20A80">
        <w:rPr>
          <w:sz w:val="20"/>
          <w:szCs w:val="20"/>
        </w:rPr>
        <w:t>Possedere i contenuti fondamentali delle scienze fisiche e delle scienze naturali (scienze della terra e astronomia), padroneggiandone le procedure e i metodi di indagine propri, anche per potersi orientare nel campo delle scienze applicate.</w:t>
      </w:r>
    </w:p>
    <w:p w14:paraId="55DBE9FA" w14:textId="77777777" w:rsidR="00A20A80" w:rsidRPr="00A20A80" w:rsidRDefault="00A20A80" w:rsidP="00A20A80">
      <w:pPr>
        <w:widowControl/>
        <w:numPr>
          <w:ilvl w:val="0"/>
          <w:numId w:val="35"/>
        </w:numPr>
        <w:suppressAutoHyphens w:val="0"/>
        <w:jc w:val="both"/>
        <w:rPr>
          <w:rFonts w:eastAsia="Century Gothic" w:cs="Century Gothic"/>
          <w:sz w:val="20"/>
          <w:szCs w:val="20"/>
        </w:rPr>
      </w:pPr>
      <w:r w:rsidRPr="00A20A80">
        <w:rPr>
          <w:rFonts w:eastAsia="Century Gothic" w:cs="Century Gothic"/>
          <w:sz w:val="20"/>
          <w:szCs w:val="20"/>
        </w:rPr>
        <w:lastRenderedPageBreak/>
        <w:t>Acquisire conoscenze a livelli più elevati di astrazione e di formalizzazione.</w:t>
      </w:r>
    </w:p>
    <w:p w14:paraId="70ABFB80" w14:textId="77777777" w:rsidR="00A20A80" w:rsidRPr="00A20A80" w:rsidRDefault="00A20A80" w:rsidP="00A20A80">
      <w:pPr>
        <w:widowControl/>
        <w:suppressAutoHyphens w:val="0"/>
        <w:jc w:val="both"/>
        <w:rPr>
          <w:sz w:val="20"/>
          <w:szCs w:val="20"/>
        </w:rPr>
      </w:pPr>
    </w:p>
    <w:p w14:paraId="714DBE83" w14:textId="49E3C4D0" w:rsidR="55AF9501" w:rsidRDefault="55AF9501" w:rsidP="55AF9501">
      <w:pPr>
        <w:widowControl/>
        <w:jc w:val="both"/>
        <w:rPr>
          <w:sz w:val="20"/>
          <w:szCs w:val="20"/>
        </w:rPr>
      </w:pPr>
    </w:p>
    <w:p w14:paraId="10DC5BFB" w14:textId="77777777" w:rsidR="00A20A80" w:rsidRPr="00A20A80" w:rsidRDefault="00A20A80" w:rsidP="00A20A80">
      <w:pPr>
        <w:widowControl/>
        <w:suppressAutoHyphens w:val="0"/>
        <w:jc w:val="both"/>
      </w:pPr>
      <w:r w:rsidRPr="00A20A80">
        <w:rPr>
          <w:sz w:val="20"/>
          <w:szCs w:val="20"/>
        </w:rPr>
        <w:t>Competenze</w:t>
      </w:r>
    </w:p>
    <w:p w14:paraId="70C17709" w14:textId="77777777" w:rsidR="00A20A80" w:rsidRPr="00A20A80" w:rsidRDefault="00A20A80" w:rsidP="00A20A80">
      <w:pPr>
        <w:widowControl/>
        <w:numPr>
          <w:ilvl w:val="0"/>
          <w:numId w:val="37"/>
        </w:numPr>
        <w:suppressAutoHyphens w:val="0"/>
        <w:jc w:val="both"/>
        <w:rPr>
          <w:sz w:val="20"/>
          <w:szCs w:val="20"/>
        </w:rPr>
      </w:pPr>
      <w:r w:rsidRPr="00A20A80">
        <w:rPr>
          <w:sz w:val="20"/>
          <w:szCs w:val="20"/>
        </w:rPr>
        <w:t>Sviluppare l’attitudine a riesaminare e sistemare logicamente e criticamente le conoscenze acquisite.</w:t>
      </w:r>
    </w:p>
    <w:p w14:paraId="49007FB7" w14:textId="77777777" w:rsidR="00A20A80" w:rsidRPr="00A20A80" w:rsidRDefault="00A20A80" w:rsidP="00A20A80">
      <w:pPr>
        <w:widowControl/>
        <w:numPr>
          <w:ilvl w:val="0"/>
          <w:numId w:val="37"/>
        </w:numPr>
        <w:suppressAutoHyphens w:val="0"/>
        <w:jc w:val="both"/>
        <w:rPr>
          <w:sz w:val="20"/>
          <w:szCs w:val="20"/>
        </w:rPr>
      </w:pPr>
      <w:r w:rsidRPr="00A20A80">
        <w:rPr>
          <w:sz w:val="20"/>
          <w:szCs w:val="20"/>
        </w:rPr>
        <w:t>Inquadrare le varie teorie scientifiche studiate nel contesto storico entro cui si sono sviluppate e comprenderne il significato concettuale.</w:t>
      </w:r>
    </w:p>
    <w:p w14:paraId="33307B9A" w14:textId="77777777" w:rsidR="00A20A80" w:rsidRPr="00A20A80" w:rsidRDefault="00A20A80" w:rsidP="00A20A80">
      <w:pPr>
        <w:widowControl/>
        <w:numPr>
          <w:ilvl w:val="0"/>
          <w:numId w:val="37"/>
        </w:numPr>
        <w:suppressAutoHyphens w:val="0"/>
        <w:jc w:val="both"/>
        <w:rPr>
          <w:sz w:val="20"/>
          <w:szCs w:val="20"/>
        </w:rPr>
      </w:pPr>
      <w:r w:rsidRPr="00A20A80">
        <w:rPr>
          <w:sz w:val="20"/>
          <w:szCs w:val="20"/>
        </w:rPr>
        <w:t xml:space="preserve">Acquisire una visione storico-critica dei rapporti tra le tematiche principali del pensiero matematico e il contesto filosofico, scientifico e tecnologico. </w:t>
      </w:r>
    </w:p>
    <w:p w14:paraId="6602A0E7" w14:textId="77777777" w:rsidR="00A20A80" w:rsidRPr="00A20A80" w:rsidRDefault="00A20A80" w:rsidP="00A20A80">
      <w:pPr>
        <w:widowControl/>
        <w:numPr>
          <w:ilvl w:val="0"/>
          <w:numId w:val="37"/>
        </w:numPr>
        <w:suppressAutoHyphens w:val="0"/>
        <w:jc w:val="both"/>
        <w:rPr>
          <w:sz w:val="20"/>
          <w:szCs w:val="20"/>
        </w:rPr>
      </w:pPr>
      <w:r w:rsidRPr="00A20A80">
        <w:rPr>
          <w:sz w:val="20"/>
          <w:szCs w:val="20"/>
        </w:rPr>
        <w:t>Acquisire la consapevolezza del valore delle Scienze quale componente culturale fondamentale per la lettura e l'interpretazione della realtà, ovvero della struttura della materia che ci circonda.</w:t>
      </w:r>
    </w:p>
    <w:p w14:paraId="0DE3B595" w14:textId="77777777" w:rsidR="00A20A80" w:rsidRPr="00A20A80" w:rsidRDefault="00A20A80" w:rsidP="00A20A80">
      <w:pPr>
        <w:widowControl/>
        <w:numPr>
          <w:ilvl w:val="0"/>
          <w:numId w:val="37"/>
        </w:numPr>
        <w:suppressAutoHyphens w:val="0"/>
        <w:jc w:val="both"/>
        <w:rPr>
          <w:sz w:val="20"/>
          <w:szCs w:val="20"/>
        </w:rPr>
      </w:pPr>
      <w:r w:rsidRPr="00A20A80">
        <w:rPr>
          <w:sz w:val="20"/>
          <w:szCs w:val="20"/>
        </w:rPr>
        <w:t>Applicare le conoscenze acquisite a situazioni della vita reale, anche per porsi in modo critico e consapevole di fronte ai problemi di attualità di carattere scientifico e tecnologico.</w:t>
      </w:r>
    </w:p>
    <w:p w14:paraId="73B9CBAD" w14:textId="77777777" w:rsidR="00A20A80" w:rsidRPr="00A20A80" w:rsidRDefault="00A20A80" w:rsidP="00A20A80">
      <w:pPr>
        <w:widowControl/>
        <w:suppressAutoHyphens w:val="0"/>
        <w:jc w:val="both"/>
        <w:rPr>
          <w:sz w:val="20"/>
          <w:szCs w:val="20"/>
        </w:rPr>
      </w:pPr>
    </w:p>
    <w:p w14:paraId="39C78EAE" w14:textId="77777777" w:rsidR="00A20A80" w:rsidRPr="00A20A80" w:rsidRDefault="00A20A80" w:rsidP="00A20A80">
      <w:pPr>
        <w:widowControl/>
        <w:suppressAutoHyphens w:val="0"/>
        <w:jc w:val="both"/>
      </w:pPr>
      <w:r w:rsidRPr="00A20A80">
        <w:rPr>
          <w:sz w:val="20"/>
          <w:szCs w:val="20"/>
        </w:rPr>
        <w:t>Abilità</w:t>
      </w:r>
    </w:p>
    <w:p w14:paraId="37B9732A" w14:textId="77777777" w:rsidR="00A20A80" w:rsidRPr="00A20A80" w:rsidRDefault="00A20A80" w:rsidP="00A20A80">
      <w:pPr>
        <w:widowControl/>
        <w:numPr>
          <w:ilvl w:val="0"/>
          <w:numId w:val="39"/>
        </w:numPr>
        <w:suppressAutoHyphens w:val="0"/>
        <w:jc w:val="both"/>
        <w:rPr>
          <w:rFonts w:eastAsia="Century Gothic" w:cs="Century Gothic"/>
          <w:sz w:val="20"/>
          <w:szCs w:val="20"/>
        </w:rPr>
      </w:pPr>
      <w:r w:rsidRPr="00A20A80">
        <w:rPr>
          <w:rFonts w:eastAsia="Century Gothic" w:cs="Century Gothic"/>
          <w:sz w:val="20"/>
          <w:szCs w:val="20"/>
        </w:rPr>
        <w:t>Sviluppare la capacità di riconoscere analogie e differenze tra problemi di natura diversa.</w:t>
      </w:r>
    </w:p>
    <w:p w14:paraId="6083F6CF" w14:textId="77777777" w:rsidR="00A20A80" w:rsidRPr="00A20A80" w:rsidRDefault="00A20A80" w:rsidP="00A20A80">
      <w:pPr>
        <w:widowControl/>
        <w:numPr>
          <w:ilvl w:val="0"/>
          <w:numId w:val="39"/>
        </w:numPr>
        <w:suppressAutoHyphens w:val="0"/>
        <w:jc w:val="both"/>
        <w:rPr>
          <w:rFonts w:eastAsia="Century Gothic" w:cs="Century Gothic"/>
          <w:sz w:val="20"/>
          <w:szCs w:val="20"/>
        </w:rPr>
      </w:pPr>
      <w:r w:rsidRPr="00A20A80">
        <w:rPr>
          <w:rFonts w:eastAsia="Century Gothic" w:cs="Century Gothic"/>
          <w:sz w:val="20"/>
          <w:szCs w:val="20"/>
        </w:rPr>
        <w:t>Sviluppare la capacità di utilizzare strumenti e modelli matematici in situazioni diverse.</w:t>
      </w:r>
    </w:p>
    <w:p w14:paraId="41A05A43" w14:textId="77777777" w:rsidR="00A20A80" w:rsidRPr="00A20A80" w:rsidRDefault="00A20A80" w:rsidP="00A20A80">
      <w:pPr>
        <w:widowControl/>
        <w:numPr>
          <w:ilvl w:val="0"/>
          <w:numId w:val="39"/>
        </w:numPr>
        <w:suppressAutoHyphens w:val="0"/>
        <w:jc w:val="both"/>
        <w:rPr>
          <w:sz w:val="20"/>
          <w:szCs w:val="20"/>
        </w:rPr>
      </w:pPr>
      <w:r w:rsidRPr="00A20A80">
        <w:rPr>
          <w:sz w:val="20"/>
          <w:szCs w:val="20"/>
        </w:rPr>
        <w:t>Sapere riconoscere in maniera autonoma la possibilità di ottimizzare i processi di analisi.</w:t>
      </w:r>
    </w:p>
    <w:p w14:paraId="3FB387DE" w14:textId="77777777" w:rsidR="00A20A80" w:rsidRPr="00A20A80" w:rsidRDefault="00A20A80" w:rsidP="00A20A80">
      <w:pPr>
        <w:widowControl/>
        <w:numPr>
          <w:ilvl w:val="0"/>
          <w:numId w:val="39"/>
        </w:numPr>
        <w:suppressAutoHyphens w:val="0"/>
        <w:jc w:val="both"/>
        <w:rPr>
          <w:sz w:val="20"/>
          <w:szCs w:val="20"/>
        </w:rPr>
      </w:pPr>
      <w:r w:rsidRPr="00A20A80">
        <w:rPr>
          <w:sz w:val="20"/>
          <w:szCs w:val="20"/>
        </w:rPr>
        <w:t>Essere in grado di utilizzare criticamente strumenti informatici e telematici nelle attività di studio e di approfondimento.</w:t>
      </w:r>
    </w:p>
    <w:p w14:paraId="65702D15" w14:textId="77777777" w:rsidR="00A20A80" w:rsidRPr="00A20A80" w:rsidRDefault="00A20A80" w:rsidP="00A20A80">
      <w:pPr>
        <w:widowControl/>
        <w:numPr>
          <w:ilvl w:val="0"/>
          <w:numId w:val="39"/>
        </w:numPr>
        <w:suppressAutoHyphens w:val="0"/>
        <w:jc w:val="both"/>
        <w:rPr>
          <w:sz w:val="20"/>
          <w:szCs w:val="20"/>
        </w:rPr>
      </w:pPr>
      <w:r w:rsidRPr="00A20A80">
        <w:rPr>
          <w:sz w:val="20"/>
          <w:szCs w:val="20"/>
        </w:rPr>
        <w:t xml:space="preserve">Saper utilizzare gli strumenti matematici di base per lo studio dei fenomeni fisici.  </w:t>
      </w:r>
    </w:p>
    <w:p w14:paraId="1B7E6BE0" w14:textId="77777777" w:rsidR="00A20A80" w:rsidRPr="00A20A80" w:rsidRDefault="00A20A80" w:rsidP="00A20A80">
      <w:pPr>
        <w:widowControl/>
        <w:numPr>
          <w:ilvl w:val="0"/>
          <w:numId w:val="39"/>
        </w:numPr>
        <w:suppressAutoHyphens w:val="0"/>
        <w:jc w:val="both"/>
        <w:rPr>
          <w:rFonts w:eastAsia="Century Gothic" w:cs="Century Gothic"/>
          <w:sz w:val="20"/>
          <w:szCs w:val="20"/>
        </w:rPr>
      </w:pPr>
      <w:r w:rsidRPr="00A20A80">
        <w:rPr>
          <w:rFonts w:eastAsia="Century Gothic" w:cs="Century Gothic"/>
          <w:sz w:val="20"/>
          <w:szCs w:val="20"/>
        </w:rPr>
        <w:t>Leggere e comprendere un testo scientifico.</w:t>
      </w:r>
    </w:p>
    <w:p w14:paraId="5BFD43C5" w14:textId="77777777" w:rsidR="00A20A80" w:rsidRPr="00A20A80" w:rsidRDefault="00A20A80" w:rsidP="00A20A80">
      <w:pPr>
        <w:widowControl/>
        <w:numPr>
          <w:ilvl w:val="0"/>
          <w:numId w:val="39"/>
        </w:numPr>
        <w:suppressAutoHyphens w:val="0"/>
        <w:jc w:val="both"/>
        <w:rPr>
          <w:rFonts w:eastAsia="Century Gothic" w:cs="Century Gothic"/>
          <w:sz w:val="20"/>
          <w:szCs w:val="20"/>
        </w:rPr>
      </w:pPr>
      <w:r w:rsidRPr="00A20A80">
        <w:rPr>
          <w:rFonts w:eastAsia="Century Gothic" w:cs="Century Gothic"/>
          <w:sz w:val="20"/>
          <w:szCs w:val="20"/>
        </w:rPr>
        <w:t>Utilizzare correttamente il lessico scientifico.</w:t>
      </w:r>
    </w:p>
    <w:p w14:paraId="1E1DBCC7" w14:textId="77777777" w:rsidR="00017DB9" w:rsidRPr="006549AF" w:rsidRDefault="004E1424">
      <w:pPr>
        <w:pStyle w:val="Titolo1"/>
        <w:rPr>
          <w:rFonts w:ascii="Century Gothic" w:hAnsi="Century Gothic"/>
          <w:sz w:val="24"/>
          <w:szCs w:val="24"/>
        </w:rPr>
      </w:pPr>
      <w:r w:rsidRPr="3F0CC1CD">
        <w:rPr>
          <w:rFonts w:ascii="Century Gothic" w:hAnsi="Century Gothic"/>
          <w:sz w:val="24"/>
          <w:szCs w:val="24"/>
        </w:rPr>
        <w:t>4. METODOLOGIE DIDATTICHE</w:t>
      </w:r>
    </w:p>
    <w:p w14:paraId="341EB6E8" w14:textId="527DE9BD" w:rsidR="00017DB9" w:rsidRPr="006549AF" w:rsidRDefault="1BC7AFA5"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Nello svolgimento delle attività didattiche, accanto alla tradizionale lezione frontale, i docenti hanno proposto lezioni partecipate, integrate con discussioni libere e guidate, lavori di gruppo, letture, approfondimenti individuali.</w:t>
      </w:r>
    </w:p>
    <w:p w14:paraId="5688F09B" w14:textId="4EFFEB5F" w:rsidR="00017DB9" w:rsidRPr="006549AF" w:rsidRDefault="1BC7AFA5"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Per ciascuna disciplina si rimanda agli Allegati A e ai programmi svolti dai docenti.</w:t>
      </w:r>
    </w:p>
    <w:p w14:paraId="0854868E" w14:textId="65AA30F7" w:rsidR="00017DB9" w:rsidRPr="006549AF" w:rsidRDefault="1BC7AFA5"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Per l’insegnamento d</w:t>
      </w:r>
      <w:r w:rsidR="4123A372" w:rsidRPr="3F0CC1CD">
        <w:rPr>
          <w:rFonts w:eastAsia="Century Gothic" w:cs="Century Gothic"/>
          <w:color w:val="000000" w:themeColor="text1"/>
          <w:sz w:val="20"/>
          <w:szCs w:val="20"/>
        </w:rPr>
        <w:t>i</w:t>
      </w:r>
      <w:r w:rsidRPr="3F0CC1CD">
        <w:rPr>
          <w:rFonts w:eastAsia="Century Gothic" w:cs="Century Gothic"/>
          <w:color w:val="000000" w:themeColor="text1"/>
          <w:sz w:val="20"/>
          <w:szCs w:val="20"/>
        </w:rPr>
        <w:t xml:space="preserve"> </w:t>
      </w:r>
      <w:r w:rsidR="4123A372" w:rsidRPr="3F0CC1CD">
        <w:rPr>
          <w:rFonts w:eastAsia="Century Gothic" w:cs="Century Gothic"/>
          <w:color w:val="000000" w:themeColor="text1"/>
          <w:sz w:val="20"/>
          <w:szCs w:val="20"/>
        </w:rPr>
        <w:t xml:space="preserve">diverse discipline, </w:t>
      </w:r>
      <w:r w:rsidRPr="3F0CC1CD">
        <w:rPr>
          <w:rFonts w:eastAsia="Century Gothic" w:cs="Century Gothic"/>
          <w:color w:val="000000" w:themeColor="text1"/>
          <w:sz w:val="20"/>
          <w:szCs w:val="20"/>
        </w:rPr>
        <w:t>è stata utilizzata la Lavagna Interattiva Multimediale, che ha permesso di potenziare l’efficacia della lezione frontale, attraverso l’utilizzo integrato di risorse on-line e off-line, quali schemi, mappe concettuali, documenti fotografici e iconografici, documenti sonori con registrazioni storiche.</w:t>
      </w:r>
    </w:p>
    <w:p w14:paraId="75DFDA75" w14:textId="51AF994A" w:rsidR="00017DB9" w:rsidRPr="006549AF" w:rsidRDefault="67369357" w:rsidP="3F0CC1CD">
      <w:pPr>
        <w:spacing w:line="276" w:lineRule="auto"/>
        <w:rPr>
          <w:rFonts w:eastAsia="Century Gothic" w:cs="Century Gothic"/>
          <w:color w:val="000000" w:themeColor="text1"/>
          <w:sz w:val="20"/>
          <w:szCs w:val="20"/>
        </w:rPr>
      </w:pPr>
      <w:r w:rsidRPr="3F0CC1CD">
        <w:rPr>
          <w:rFonts w:eastAsia="Century Gothic" w:cs="Century Gothic"/>
          <w:color w:val="000000" w:themeColor="text1"/>
          <w:sz w:val="20"/>
          <w:szCs w:val="20"/>
        </w:rPr>
        <w:t xml:space="preserve">Nel corso della DDI, si è utilizzata la </w:t>
      </w:r>
      <w:r w:rsidR="285B606F" w:rsidRPr="3F0CC1CD">
        <w:rPr>
          <w:rFonts w:eastAsia="Century Gothic" w:cs="Century Gothic"/>
          <w:color w:val="000000" w:themeColor="text1"/>
          <w:sz w:val="20"/>
          <w:szCs w:val="20"/>
        </w:rPr>
        <w:t xml:space="preserve">piattaforma </w:t>
      </w:r>
      <w:r w:rsidR="477C00BC" w:rsidRPr="3F0CC1CD">
        <w:rPr>
          <w:rFonts w:eastAsia="Century Gothic" w:cs="Century Gothic"/>
          <w:sz w:val="20"/>
          <w:szCs w:val="20"/>
        </w:rPr>
        <w:t xml:space="preserve">Office 365 di Microsoft, con i relativi applicativi, </w:t>
      </w:r>
      <w:r w:rsidR="468905F0" w:rsidRPr="3F0CC1CD">
        <w:rPr>
          <w:rFonts w:eastAsia="Century Gothic" w:cs="Century Gothic"/>
          <w:color w:val="000000" w:themeColor="text1"/>
          <w:sz w:val="20"/>
          <w:szCs w:val="20"/>
        </w:rPr>
        <w:t xml:space="preserve">sia per </w:t>
      </w:r>
      <w:proofErr w:type="gramStart"/>
      <w:r w:rsidR="468905F0" w:rsidRPr="3F0CC1CD">
        <w:rPr>
          <w:rFonts w:eastAsia="Century Gothic" w:cs="Century Gothic"/>
          <w:color w:val="000000" w:themeColor="text1"/>
          <w:sz w:val="20"/>
          <w:szCs w:val="20"/>
        </w:rPr>
        <w:t>le lezione</w:t>
      </w:r>
      <w:proofErr w:type="gramEnd"/>
      <w:r w:rsidR="468905F0" w:rsidRPr="3F0CC1CD">
        <w:rPr>
          <w:rFonts w:eastAsia="Century Gothic" w:cs="Century Gothic"/>
          <w:color w:val="000000" w:themeColor="text1"/>
          <w:sz w:val="20"/>
          <w:szCs w:val="20"/>
        </w:rPr>
        <w:t xml:space="preserve"> sincrone che per </w:t>
      </w:r>
      <w:r w:rsidR="285B606F" w:rsidRPr="3F0CC1CD">
        <w:rPr>
          <w:rFonts w:eastAsia="Century Gothic" w:cs="Century Gothic"/>
          <w:color w:val="000000" w:themeColor="text1"/>
          <w:sz w:val="20"/>
          <w:szCs w:val="20"/>
        </w:rPr>
        <w:t>l’invio di materiali didattici (power-point, filmati, podcast, video lezioni…)</w:t>
      </w:r>
      <w:r w:rsidR="44B8D3E8" w:rsidRPr="3F0CC1CD">
        <w:rPr>
          <w:rFonts w:eastAsia="Century Gothic" w:cs="Century Gothic"/>
          <w:color w:val="000000" w:themeColor="text1"/>
          <w:sz w:val="20"/>
          <w:szCs w:val="20"/>
        </w:rPr>
        <w:t xml:space="preserve"> e l’assegnazione di lavori a casa e di verifiche scritte.</w:t>
      </w:r>
    </w:p>
    <w:p w14:paraId="27CCB53D" w14:textId="77777777" w:rsidR="00017DB9" w:rsidRPr="006549AF" w:rsidRDefault="00C55973">
      <w:pPr>
        <w:pStyle w:val="Titolo1"/>
        <w:rPr>
          <w:rFonts w:ascii="Century Gothic" w:hAnsi="Century Gothic"/>
          <w:sz w:val="24"/>
          <w:szCs w:val="24"/>
        </w:rPr>
      </w:pPr>
      <w:r w:rsidRPr="3F0CC1CD">
        <w:rPr>
          <w:rFonts w:ascii="Century Gothic" w:hAnsi="Century Gothic"/>
          <w:sz w:val="24"/>
          <w:szCs w:val="24"/>
        </w:rPr>
        <w:t>5</w:t>
      </w:r>
      <w:r w:rsidR="004E1424" w:rsidRPr="3F0CC1CD">
        <w:rPr>
          <w:rFonts w:ascii="Century Gothic" w:hAnsi="Century Gothic"/>
          <w:sz w:val="24"/>
          <w:szCs w:val="24"/>
        </w:rPr>
        <w:t xml:space="preserve">. SPAZI E TEMPI DEL PERCORSO FORMATIVO </w:t>
      </w:r>
    </w:p>
    <w:p w14:paraId="6A11DD47" w14:textId="539CEBD6" w:rsidR="3F0CC1CD" w:rsidRDefault="3F0CC1CD" w:rsidP="3F0CC1CD">
      <w:pPr>
        <w:rPr>
          <w:sz w:val="22"/>
          <w:szCs w:val="22"/>
        </w:rPr>
      </w:pPr>
    </w:p>
    <w:p w14:paraId="34571BAC" w14:textId="0F4FDB3B" w:rsidR="693EE077" w:rsidRDefault="693EE077" w:rsidP="3F0CC1CD">
      <w:pPr>
        <w:rPr>
          <w:sz w:val="20"/>
          <w:szCs w:val="20"/>
          <w:u w:val="single"/>
        </w:rPr>
      </w:pPr>
      <w:r w:rsidRPr="3F0CC1CD">
        <w:rPr>
          <w:sz w:val="20"/>
          <w:szCs w:val="20"/>
          <w:u w:val="single"/>
        </w:rPr>
        <w:t>Spazi</w:t>
      </w:r>
    </w:p>
    <w:p w14:paraId="5B5EB31B" w14:textId="36F82828" w:rsidR="3F0CC1CD" w:rsidRDefault="3F0CC1CD" w:rsidP="3F0CC1CD">
      <w:pPr>
        <w:rPr>
          <w:sz w:val="22"/>
          <w:szCs w:val="22"/>
        </w:rPr>
      </w:pPr>
    </w:p>
    <w:p w14:paraId="6778A7F5" w14:textId="2DED6DA4" w:rsidR="693EE077" w:rsidRDefault="693EE077" w:rsidP="3F0CC1CD">
      <w:pPr>
        <w:rPr>
          <w:sz w:val="20"/>
          <w:szCs w:val="20"/>
        </w:rPr>
      </w:pPr>
      <w:r w:rsidRPr="3F0CC1CD">
        <w:rPr>
          <w:sz w:val="20"/>
          <w:szCs w:val="20"/>
        </w:rPr>
        <w:t>Gli allievi hanno potuto usufruire di:</w:t>
      </w:r>
    </w:p>
    <w:p w14:paraId="260C5CB5" w14:textId="2B56DB89" w:rsidR="3F0CC1CD" w:rsidRDefault="3F0CC1CD" w:rsidP="3F0CC1CD">
      <w:pPr>
        <w:rPr>
          <w:color w:val="000000" w:themeColor="text1"/>
        </w:rPr>
      </w:pPr>
      <w:r w:rsidRPr="3F0CC1CD">
        <w:rPr>
          <w:rFonts w:eastAsia="Century Gothic" w:cs="Century Gothic"/>
          <w:sz w:val="20"/>
          <w:szCs w:val="20"/>
        </w:rPr>
        <w:t xml:space="preserve">- </w:t>
      </w:r>
      <w:r w:rsidR="693EE077" w:rsidRPr="3F0CC1CD">
        <w:rPr>
          <w:rFonts w:eastAsia="Century Gothic" w:cs="Century Gothic"/>
          <w:sz w:val="20"/>
          <w:szCs w:val="20"/>
        </w:rPr>
        <w:t xml:space="preserve">l’aula </w:t>
      </w:r>
      <w:r>
        <w:tab/>
      </w:r>
      <w:r w:rsidR="693EE077" w:rsidRPr="3F0CC1CD">
        <w:rPr>
          <w:rFonts w:eastAsia="Century Gothic" w:cs="Century Gothic"/>
          <w:sz w:val="20"/>
          <w:szCs w:val="20"/>
        </w:rPr>
        <w:t>assegnata alla loro classe</w:t>
      </w:r>
    </w:p>
    <w:p w14:paraId="56389938" w14:textId="2FA83B12" w:rsidR="0829330E" w:rsidRDefault="0829330E" w:rsidP="3F0CC1CD">
      <w:pPr>
        <w:rPr>
          <w:color w:val="000000" w:themeColor="text1"/>
        </w:rPr>
      </w:pPr>
      <w:r w:rsidRPr="3F0CC1CD">
        <w:rPr>
          <w:sz w:val="20"/>
          <w:szCs w:val="20"/>
        </w:rPr>
        <w:t xml:space="preserve">- </w:t>
      </w:r>
      <w:r w:rsidR="693EE077" w:rsidRPr="3F0CC1CD">
        <w:rPr>
          <w:sz w:val="20"/>
          <w:szCs w:val="20"/>
        </w:rPr>
        <w:t xml:space="preserve">l’aula </w:t>
      </w:r>
      <w:r>
        <w:tab/>
      </w:r>
      <w:r w:rsidR="693EE077" w:rsidRPr="3F0CC1CD">
        <w:rPr>
          <w:sz w:val="20"/>
          <w:szCs w:val="20"/>
        </w:rPr>
        <w:t>video della scuola e dell’Istituto Francese</w:t>
      </w:r>
    </w:p>
    <w:p w14:paraId="139478A4" w14:textId="68306071" w:rsidR="5DB1AA4C" w:rsidRDefault="5DB1AA4C" w:rsidP="3F0CC1CD">
      <w:pPr>
        <w:jc w:val="both"/>
        <w:rPr>
          <w:sz w:val="20"/>
          <w:szCs w:val="20"/>
        </w:rPr>
      </w:pPr>
      <w:r w:rsidRPr="3F0CC1CD">
        <w:rPr>
          <w:sz w:val="20"/>
          <w:szCs w:val="20"/>
        </w:rPr>
        <w:t xml:space="preserve">- </w:t>
      </w:r>
      <w:r w:rsidR="693EE077" w:rsidRPr="3F0CC1CD">
        <w:rPr>
          <w:sz w:val="20"/>
          <w:szCs w:val="20"/>
        </w:rPr>
        <w:t>la palestra e altre strutture sportive</w:t>
      </w:r>
      <w:r w:rsidR="5E6D12BF" w:rsidRPr="3F0CC1CD">
        <w:rPr>
          <w:sz w:val="20"/>
          <w:szCs w:val="20"/>
        </w:rPr>
        <w:t xml:space="preserve"> cittadine</w:t>
      </w:r>
      <w:r w:rsidR="693EE077" w:rsidRPr="3F0CC1CD">
        <w:rPr>
          <w:sz w:val="20"/>
          <w:szCs w:val="20"/>
        </w:rPr>
        <w:t>: stadio atletica Ridolfi</w:t>
      </w:r>
      <w:r w:rsidR="19E5C94C" w:rsidRPr="3F0CC1CD">
        <w:rPr>
          <w:sz w:val="20"/>
          <w:szCs w:val="20"/>
        </w:rPr>
        <w:t xml:space="preserve"> </w:t>
      </w:r>
      <w:r w:rsidR="693EE077" w:rsidRPr="3F0CC1CD">
        <w:rPr>
          <w:sz w:val="20"/>
          <w:szCs w:val="20"/>
        </w:rPr>
        <w:t>all’aperto e indoor, campo di atletica ASSI, ecc.</w:t>
      </w:r>
    </w:p>
    <w:p w14:paraId="5062F705" w14:textId="6C199769" w:rsidR="255C19CB" w:rsidRDefault="255C19CB" w:rsidP="3F0CC1CD">
      <w:pPr>
        <w:rPr>
          <w:sz w:val="20"/>
          <w:szCs w:val="20"/>
        </w:rPr>
      </w:pPr>
      <w:r w:rsidRPr="3F0CC1CD">
        <w:rPr>
          <w:sz w:val="20"/>
          <w:szCs w:val="20"/>
        </w:rPr>
        <w:t xml:space="preserve">- </w:t>
      </w:r>
      <w:r w:rsidR="693EE077" w:rsidRPr="3F0CC1CD">
        <w:rPr>
          <w:sz w:val="20"/>
          <w:szCs w:val="20"/>
        </w:rPr>
        <w:t>gli spazi assegnati per conferenze e dibattiti.</w:t>
      </w:r>
    </w:p>
    <w:p w14:paraId="2162887A" w14:textId="52F9E3DB" w:rsidR="693EE077" w:rsidRDefault="693EE077" w:rsidP="3F0CC1CD">
      <w:pPr>
        <w:rPr>
          <w:sz w:val="20"/>
          <w:szCs w:val="20"/>
          <w:u w:val="single"/>
        </w:rPr>
      </w:pPr>
      <w:r>
        <w:br/>
      </w:r>
      <w:r w:rsidRPr="3F0CC1CD">
        <w:rPr>
          <w:sz w:val="20"/>
          <w:szCs w:val="20"/>
          <w:u w:val="single"/>
        </w:rPr>
        <w:t>Tempi</w:t>
      </w:r>
    </w:p>
    <w:p w14:paraId="0630F40B" w14:textId="40A13A2B" w:rsidR="3F0CC1CD" w:rsidRDefault="3F0CC1CD" w:rsidP="3F0CC1CD">
      <w:pPr>
        <w:rPr>
          <w:sz w:val="22"/>
          <w:szCs w:val="22"/>
        </w:rPr>
      </w:pPr>
    </w:p>
    <w:p w14:paraId="340A9303" w14:textId="2B99B1BA" w:rsidR="693EE077" w:rsidRDefault="693EE077" w:rsidP="3F0CC1CD">
      <w:pPr>
        <w:rPr>
          <w:sz w:val="20"/>
          <w:szCs w:val="20"/>
        </w:rPr>
      </w:pPr>
      <w:r w:rsidRPr="55AF9501">
        <w:rPr>
          <w:sz w:val="20"/>
          <w:szCs w:val="20"/>
        </w:rPr>
        <w:t>Il Collegio docenti ha scelto la suddivisione in due Quadrimestri. Per l’articolazione quadrimestrale delle attività nelle singole discipline si rimanda agli Allegati A dei docenti.</w:t>
      </w:r>
    </w:p>
    <w:p w14:paraId="2A951A41" w14:textId="6293F11D" w:rsidR="55AF9501" w:rsidRDefault="55AF9501" w:rsidP="55AF9501">
      <w:pPr>
        <w:pStyle w:val="Titolo1"/>
        <w:ind w:left="0" w:firstLine="0"/>
        <w:rPr>
          <w:rFonts w:ascii="Century Gothic" w:hAnsi="Century Gothic"/>
          <w:sz w:val="24"/>
          <w:szCs w:val="24"/>
        </w:rPr>
      </w:pPr>
    </w:p>
    <w:p w14:paraId="56621420" w14:textId="5A22ABF6" w:rsidR="55AF9501" w:rsidRDefault="55AF9501" w:rsidP="55AF9501">
      <w:pPr>
        <w:pStyle w:val="Titolo1"/>
        <w:ind w:left="0" w:firstLine="0"/>
        <w:rPr>
          <w:rFonts w:ascii="Century Gothic" w:hAnsi="Century Gothic"/>
          <w:sz w:val="24"/>
          <w:szCs w:val="24"/>
        </w:rPr>
      </w:pPr>
    </w:p>
    <w:p w14:paraId="1F6753B6" w14:textId="77777777" w:rsidR="00017DB9" w:rsidRPr="006549AF" w:rsidRDefault="00C55973" w:rsidP="3F0CC1CD">
      <w:pPr>
        <w:pStyle w:val="Titolo1"/>
        <w:ind w:left="0" w:firstLine="0"/>
        <w:rPr>
          <w:rFonts w:ascii="Century Gothic" w:hAnsi="Century Gothic"/>
          <w:sz w:val="24"/>
          <w:szCs w:val="24"/>
        </w:rPr>
      </w:pPr>
      <w:r w:rsidRPr="3F0CC1CD">
        <w:rPr>
          <w:rFonts w:ascii="Century Gothic" w:hAnsi="Century Gothic"/>
          <w:sz w:val="24"/>
          <w:szCs w:val="24"/>
        </w:rPr>
        <w:t>6</w:t>
      </w:r>
      <w:r w:rsidR="004E1424" w:rsidRPr="3F0CC1CD">
        <w:rPr>
          <w:rFonts w:ascii="Century Gothic" w:hAnsi="Century Gothic"/>
          <w:sz w:val="24"/>
          <w:szCs w:val="24"/>
        </w:rPr>
        <w:t>. ESPERIENZE SVOLTE NELL’AMBITO DEI PERCORSI PER LE COMPETENZE TRASVERSALI E PER L’ORIENTAMENTO</w:t>
      </w:r>
    </w:p>
    <w:p w14:paraId="2107AEDE" w14:textId="43E80FF9" w:rsidR="00017DB9" w:rsidRPr="006549AF" w:rsidRDefault="004E1424" w:rsidP="3F0CC1CD">
      <w:pPr>
        <w:shd w:val="clear" w:color="auto" w:fill="FFFFFF" w:themeFill="background1"/>
        <w:spacing w:before="100" w:after="100"/>
        <w:jc w:val="both"/>
        <w:rPr>
          <w:sz w:val="20"/>
          <w:szCs w:val="20"/>
        </w:rPr>
      </w:pPr>
      <w:r w:rsidRPr="55AF9501">
        <w:rPr>
          <w:color w:val="222222"/>
          <w:sz w:val="20"/>
          <w:szCs w:val="20"/>
        </w:rPr>
        <w:t>In ottemperanza alla Legge 107/2015</w:t>
      </w:r>
      <w:r w:rsidR="0045065A" w:rsidRPr="55AF9501">
        <w:rPr>
          <w:color w:val="222222"/>
          <w:sz w:val="20"/>
          <w:szCs w:val="20"/>
        </w:rPr>
        <w:t xml:space="preserve"> e alle successive modifiche (L. 145/2018 art. 1, co. 784-785)</w:t>
      </w:r>
      <w:r w:rsidR="59B514B0" w:rsidRPr="55AF9501">
        <w:rPr>
          <w:color w:val="222222"/>
          <w:sz w:val="20"/>
          <w:szCs w:val="20"/>
        </w:rPr>
        <w:t>, il</w:t>
      </w:r>
      <w:r w:rsidR="35CD1F8A" w:rsidRPr="55AF9501">
        <w:rPr>
          <w:color w:val="222222"/>
          <w:sz w:val="20"/>
          <w:szCs w:val="20"/>
        </w:rPr>
        <w:t xml:space="preserve"> liceo Machiavelli ha proposto al Collegio Docenti</w:t>
      </w:r>
      <w:r w:rsidRPr="55AF9501">
        <w:rPr>
          <w:color w:val="222222"/>
          <w:sz w:val="20"/>
          <w:szCs w:val="20"/>
        </w:rPr>
        <w:t xml:space="preserve"> “Percorsi per le competenze trasversali e per l’Orientamento”</w:t>
      </w:r>
      <w:r w:rsidR="151F9223" w:rsidRPr="55AF9501">
        <w:rPr>
          <w:color w:val="222222"/>
          <w:sz w:val="20"/>
          <w:szCs w:val="20"/>
        </w:rPr>
        <w:t xml:space="preserve"> che tenessero </w:t>
      </w:r>
      <w:r w:rsidRPr="55AF9501">
        <w:rPr>
          <w:color w:val="222222"/>
          <w:sz w:val="20"/>
          <w:szCs w:val="20"/>
        </w:rPr>
        <w:t>conto delle finalità e degli obiettivi culturali e formativi peculiari del nostro Liceo</w:t>
      </w:r>
      <w:r w:rsidR="00BAFF62" w:rsidRPr="55AF9501">
        <w:rPr>
          <w:color w:val="222222"/>
          <w:sz w:val="20"/>
          <w:szCs w:val="20"/>
        </w:rPr>
        <w:t>. Il Consiglio di Classe nel corso del triennio ha aderito a diversi progetti che hanno permesso agl</w:t>
      </w:r>
      <w:r w:rsidR="16128CEF" w:rsidRPr="55AF9501">
        <w:rPr>
          <w:color w:val="222222"/>
          <w:sz w:val="20"/>
          <w:szCs w:val="20"/>
        </w:rPr>
        <w:t xml:space="preserve">i </w:t>
      </w:r>
      <w:r w:rsidR="6A0A3D6D" w:rsidRPr="55AF9501">
        <w:rPr>
          <w:color w:val="222222"/>
          <w:sz w:val="20"/>
          <w:szCs w:val="20"/>
        </w:rPr>
        <w:t xml:space="preserve">di effettuare </w:t>
      </w:r>
      <w:r w:rsidRPr="55AF9501">
        <w:rPr>
          <w:color w:val="222222"/>
          <w:sz w:val="20"/>
          <w:szCs w:val="20"/>
        </w:rPr>
        <w:t xml:space="preserve">le ore previste dalla normativa con risultati soddisfacenti, come documentato nel Certificato individuale delle competenze acquisite. </w:t>
      </w:r>
      <w:r w:rsidR="7EF30250" w:rsidRPr="55AF9501">
        <w:rPr>
          <w:color w:val="222222"/>
          <w:sz w:val="20"/>
          <w:szCs w:val="20"/>
        </w:rPr>
        <w:t xml:space="preserve">Infatti, </w:t>
      </w:r>
      <w:r w:rsidRPr="55AF9501">
        <w:rPr>
          <w:color w:val="222222"/>
          <w:sz w:val="20"/>
          <w:szCs w:val="20"/>
        </w:rPr>
        <w:t xml:space="preserve">I progetti per l’acquisizione delle competenze trasversali hanno rappresentato per gli </w:t>
      </w:r>
      <w:r w:rsidR="79555159" w:rsidRPr="55AF9501">
        <w:rPr>
          <w:color w:val="222222"/>
          <w:sz w:val="20"/>
          <w:szCs w:val="20"/>
        </w:rPr>
        <w:t>studenti</w:t>
      </w:r>
      <w:r w:rsidR="359D0426" w:rsidRPr="55AF9501">
        <w:rPr>
          <w:color w:val="222222"/>
          <w:sz w:val="20"/>
          <w:szCs w:val="20"/>
        </w:rPr>
        <w:t xml:space="preserve"> </w:t>
      </w:r>
      <w:r w:rsidRPr="55AF9501">
        <w:rPr>
          <w:color w:val="222222"/>
          <w:sz w:val="20"/>
          <w:szCs w:val="20"/>
        </w:rPr>
        <w:t>un’occasione importante per venire a contatto con il mondo del lavoro frequentando enti pubblici e privati, al fine di sperimentare le caratteristiche organizzative, gestionali e relazionali di un contesto più ampio.</w:t>
      </w:r>
      <w:r w:rsidR="24E47BA6" w:rsidRPr="55AF9501">
        <w:rPr>
          <w:color w:val="222222"/>
          <w:sz w:val="20"/>
          <w:szCs w:val="20"/>
        </w:rPr>
        <w:t xml:space="preserve"> </w:t>
      </w:r>
      <w:r w:rsidRPr="55AF9501">
        <w:rPr>
          <w:color w:val="222222"/>
          <w:sz w:val="20"/>
          <w:szCs w:val="20"/>
        </w:rPr>
        <w:t xml:space="preserve">In ottemperanza alle indicazioni ministeriali, che invitano le istituzioni scolastiche alla valorizzazione delle esperienze all’estero, </w:t>
      </w:r>
      <w:r w:rsidR="3A1EF1A4" w:rsidRPr="55AF9501">
        <w:rPr>
          <w:color w:val="222222"/>
          <w:sz w:val="20"/>
          <w:szCs w:val="20"/>
        </w:rPr>
        <w:t xml:space="preserve">è stato </w:t>
      </w:r>
      <w:r w:rsidRPr="55AF9501">
        <w:rPr>
          <w:color w:val="222222"/>
          <w:sz w:val="20"/>
          <w:szCs w:val="20"/>
        </w:rPr>
        <w:t>attivat</w:t>
      </w:r>
      <w:r w:rsidR="7882117F" w:rsidRPr="55AF9501">
        <w:rPr>
          <w:color w:val="222222"/>
          <w:sz w:val="20"/>
          <w:szCs w:val="20"/>
        </w:rPr>
        <w:t>o</w:t>
      </w:r>
      <w:r w:rsidRPr="55AF9501">
        <w:rPr>
          <w:color w:val="222222"/>
          <w:sz w:val="20"/>
          <w:szCs w:val="20"/>
        </w:rPr>
        <w:t xml:space="preserve"> inoltre </w:t>
      </w:r>
      <w:r w:rsidR="4F9F569E" w:rsidRPr="55AF9501">
        <w:rPr>
          <w:color w:val="222222"/>
          <w:sz w:val="20"/>
          <w:szCs w:val="20"/>
        </w:rPr>
        <w:t xml:space="preserve">un </w:t>
      </w:r>
      <w:r w:rsidRPr="55AF9501">
        <w:rPr>
          <w:color w:val="222222"/>
          <w:sz w:val="20"/>
          <w:szCs w:val="20"/>
        </w:rPr>
        <w:t>progett</w:t>
      </w:r>
      <w:r w:rsidR="4AFA7A4C" w:rsidRPr="55AF9501">
        <w:rPr>
          <w:color w:val="222222"/>
          <w:sz w:val="20"/>
          <w:szCs w:val="20"/>
        </w:rPr>
        <w:t>o</w:t>
      </w:r>
      <w:r w:rsidRPr="55AF9501">
        <w:rPr>
          <w:color w:val="222222"/>
          <w:sz w:val="20"/>
          <w:szCs w:val="20"/>
        </w:rPr>
        <w:t xml:space="preserve"> di scambio di classe nel corso della </w:t>
      </w:r>
      <w:r w:rsidR="5C530059" w:rsidRPr="55AF9501">
        <w:rPr>
          <w:color w:val="222222"/>
          <w:sz w:val="20"/>
          <w:szCs w:val="20"/>
        </w:rPr>
        <w:t>quinta</w:t>
      </w:r>
      <w:r w:rsidRPr="55AF9501">
        <w:rPr>
          <w:color w:val="222222"/>
          <w:sz w:val="20"/>
          <w:szCs w:val="20"/>
        </w:rPr>
        <w:t xml:space="preserve"> con </w:t>
      </w:r>
      <w:r w:rsidR="0D286997" w:rsidRPr="55AF9501">
        <w:rPr>
          <w:color w:val="222222"/>
          <w:sz w:val="20"/>
          <w:szCs w:val="20"/>
        </w:rPr>
        <w:t xml:space="preserve">una </w:t>
      </w:r>
      <w:r w:rsidRPr="55AF9501">
        <w:rPr>
          <w:color w:val="222222"/>
          <w:sz w:val="20"/>
          <w:szCs w:val="20"/>
        </w:rPr>
        <w:t>scuol</w:t>
      </w:r>
      <w:r w:rsidR="656F5AC0" w:rsidRPr="55AF9501">
        <w:rPr>
          <w:color w:val="222222"/>
          <w:sz w:val="20"/>
          <w:szCs w:val="20"/>
        </w:rPr>
        <w:t>a</w:t>
      </w:r>
      <w:r w:rsidRPr="55AF9501">
        <w:rPr>
          <w:color w:val="222222"/>
          <w:sz w:val="20"/>
          <w:szCs w:val="20"/>
        </w:rPr>
        <w:t xml:space="preserve"> partner frances</w:t>
      </w:r>
      <w:r w:rsidR="5C7C4764" w:rsidRPr="55AF9501">
        <w:rPr>
          <w:color w:val="222222"/>
          <w:sz w:val="20"/>
          <w:szCs w:val="20"/>
        </w:rPr>
        <w:t>e</w:t>
      </w:r>
      <w:r w:rsidRPr="55AF9501">
        <w:rPr>
          <w:color w:val="222222"/>
          <w:sz w:val="20"/>
          <w:szCs w:val="20"/>
        </w:rPr>
        <w:t xml:space="preserve"> che ha avuto una forte valenza formativa sia per gli aspetti linguistici sia per l’ambito relazionale. Gli alunni hanno risposto in modo positivo ai diversi stimoli offerti dalle suddette attività e hanno tratto da esse motivo di crescita e di impegno sociale rivelando senso critico, capacità autonoma di organizzazione, comportamenti personali ed interpersonali adeguati. Di seguito il quadro delle attività svolte nel corso del triennio, nello spirito di uno o più progetti che fossero il più possibile calibrati sulle caratteristiche e sugli interessi dei singoli studenti (per la cui situazione dettagliata si rimanda al Certificato delle competenze e ad altra documentazione relativa ai percorsi).</w:t>
      </w:r>
    </w:p>
    <w:p w14:paraId="3ECC38EA" w14:textId="77777777" w:rsidR="00017DB9" w:rsidRPr="006549AF" w:rsidRDefault="004E1424" w:rsidP="3F0CC1CD">
      <w:pPr>
        <w:shd w:val="clear" w:color="auto" w:fill="FFFFFF" w:themeFill="background1"/>
        <w:rPr>
          <w:sz w:val="20"/>
          <w:szCs w:val="20"/>
        </w:rPr>
      </w:pPr>
      <w:r w:rsidRPr="3F0CC1CD">
        <w:rPr>
          <w:color w:val="222222"/>
          <w:sz w:val="20"/>
          <w:szCs w:val="20"/>
        </w:rPr>
        <w:t> </w:t>
      </w:r>
    </w:p>
    <w:tbl>
      <w:tblPr>
        <w:tblStyle w:val="NormalTable0"/>
        <w:tblW w:w="9840" w:type="dxa"/>
        <w:tblInd w:w="118"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shd w:val="clear" w:color="auto" w:fill="CED7E7"/>
        <w:tblLayout w:type="fixed"/>
        <w:tblLook w:val="04A0" w:firstRow="1" w:lastRow="0" w:firstColumn="1" w:lastColumn="0" w:noHBand="0" w:noVBand="1"/>
      </w:tblPr>
      <w:tblGrid>
        <w:gridCol w:w="1757"/>
        <w:gridCol w:w="2437"/>
        <w:gridCol w:w="2509"/>
        <w:gridCol w:w="3137"/>
      </w:tblGrid>
      <w:tr w:rsidR="00017DB9" w:rsidRPr="006549AF" w14:paraId="2587CB3C" w14:textId="77777777" w:rsidTr="55AF9501">
        <w:trPr>
          <w:trHeight w:val="568"/>
        </w:trPr>
        <w:tc>
          <w:tcPr>
            <w:tcW w:w="175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3BB040AD" w14:textId="77777777" w:rsidR="00017DB9" w:rsidRPr="006549AF" w:rsidRDefault="00017DB9">
            <w:pPr>
              <w:rPr>
                <w:sz w:val="22"/>
                <w:szCs w:val="22"/>
              </w:rPr>
            </w:pPr>
          </w:p>
        </w:tc>
        <w:tc>
          <w:tcPr>
            <w:tcW w:w="24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73ADF440" w14:textId="77777777" w:rsidR="00017DB9" w:rsidRPr="006549AF" w:rsidRDefault="004E1424">
            <w:pPr>
              <w:jc w:val="center"/>
              <w:rPr>
                <w:sz w:val="22"/>
                <w:szCs w:val="22"/>
              </w:rPr>
            </w:pPr>
            <w:proofErr w:type="spellStart"/>
            <w:r w:rsidRPr="006549AF">
              <w:rPr>
                <w:color w:val="222222"/>
                <w:sz w:val="18"/>
                <w:szCs w:val="18"/>
                <w:u w:color="222222"/>
              </w:rPr>
              <w:t>a.s.</w:t>
            </w:r>
            <w:proofErr w:type="spellEnd"/>
            <w:r w:rsidRPr="006549AF">
              <w:rPr>
                <w:color w:val="222222"/>
                <w:sz w:val="18"/>
                <w:szCs w:val="18"/>
                <w:u w:color="222222"/>
              </w:rPr>
              <w:t xml:space="preserve"> 20</w:t>
            </w:r>
            <w:r w:rsidR="00C55973">
              <w:rPr>
                <w:color w:val="222222"/>
                <w:sz w:val="18"/>
                <w:szCs w:val="18"/>
                <w:u w:color="222222"/>
              </w:rPr>
              <w:t>20</w:t>
            </w:r>
            <w:r w:rsidRPr="006549AF">
              <w:rPr>
                <w:color w:val="222222"/>
                <w:sz w:val="18"/>
                <w:szCs w:val="18"/>
                <w:u w:color="222222"/>
              </w:rPr>
              <w:t>/20</w:t>
            </w:r>
            <w:r w:rsidR="001C3435">
              <w:rPr>
                <w:color w:val="222222"/>
                <w:sz w:val="18"/>
                <w:szCs w:val="18"/>
                <w:u w:color="222222"/>
              </w:rPr>
              <w:t>2</w:t>
            </w:r>
            <w:r w:rsidR="00C55973">
              <w:rPr>
                <w:color w:val="222222"/>
                <w:sz w:val="18"/>
                <w:szCs w:val="18"/>
                <w:u w:color="222222"/>
              </w:rPr>
              <w:t>1</w:t>
            </w:r>
          </w:p>
        </w:tc>
        <w:tc>
          <w:tcPr>
            <w:tcW w:w="2509"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73803F6C" w14:textId="77777777" w:rsidR="00017DB9" w:rsidRPr="006549AF" w:rsidRDefault="004E1424">
            <w:pPr>
              <w:jc w:val="center"/>
              <w:rPr>
                <w:sz w:val="22"/>
                <w:szCs w:val="22"/>
              </w:rPr>
            </w:pPr>
            <w:proofErr w:type="spellStart"/>
            <w:r w:rsidRPr="006549AF">
              <w:rPr>
                <w:color w:val="222222"/>
                <w:sz w:val="18"/>
                <w:szCs w:val="18"/>
                <w:u w:color="222222"/>
              </w:rPr>
              <w:t>a.s.</w:t>
            </w:r>
            <w:proofErr w:type="spellEnd"/>
            <w:r w:rsidRPr="006549AF">
              <w:rPr>
                <w:color w:val="222222"/>
                <w:sz w:val="18"/>
                <w:szCs w:val="18"/>
                <w:u w:color="222222"/>
              </w:rPr>
              <w:t xml:space="preserve"> 20</w:t>
            </w:r>
            <w:r w:rsidR="001C3435">
              <w:rPr>
                <w:color w:val="222222"/>
                <w:sz w:val="18"/>
                <w:szCs w:val="18"/>
                <w:u w:color="222222"/>
              </w:rPr>
              <w:t>2</w:t>
            </w:r>
            <w:r w:rsidR="00C55973">
              <w:rPr>
                <w:color w:val="222222"/>
                <w:sz w:val="18"/>
                <w:szCs w:val="18"/>
                <w:u w:color="222222"/>
              </w:rPr>
              <w:t>1</w:t>
            </w:r>
            <w:r w:rsidRPr="006549AF">
              <w:rPr>
                <w:color w:val="222222"/>
                <w:sz w:val="18"/>
                <w:szCs w:val="18"/>
                <w:u w:color="222222"/>
              </w:rPr>
              <w:t>/202</w:t>
            </w:r>
            <w:r w:rsidR="00C55973">
              <w:rPr>
                <w:color w:val="222222"/>
                <w:sz w:val="18"/>
                <w:szCs w:val="18"/>
                <w:u w:color="222222"/>
              </w:rPr>
              <w:t>2</w:t>
            </w:r>
          </w:p>
        </w:tc>
        <w:tc>
          <w:tcPr>
            <w:tcW w:w="31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1A0DFBF6" w14:textId="77777777" w:rsidR="00017DB9" w:rsidRPr="006549AF" w:rsidRDefault="004E1424">
            <w:pPr>
              <w:jc w:val="center"/>
              <w:rPr>
                <w:sz w:val="22"/>
                <w:szCs w:val="22"/>
              </w:rPr>
            </w:pPr>
            <w:proofErr w:type="spellStart"/>
            <w:r w:rsidRPr="006549AF">
              <w:rPr>
                <w:color w:val="222222"/>
                <w:sz w:val="18"/>
                <w:szCs w:val="18"/>
                <w:u w:color="222222"/>
              </w:rPr>
              <w:t>a.s.</w:t>
            </w:r>
            <w:proofErr w:type="spellEnd"/>
            <w:r w:rsidRPr="006549AF">
              <w:rPr>
                <w:color w:val="222222"/>
                <w:sz w:val="18"/>
                <w:szCs w:val="18"/>
                <w:u w:color="222222"/>
              </w:rPr>
              <w:t xml:space="preserve"> 202</w:t>
            </w:r>
            <w:r w:rsidR="00C55973">
              <w:rPr>
                <w:color w:val="222222"/>
                <w:sz w:val="18"/>
                <w:szCs w:val="18"/>
                <w:u w:color="222222"/>
              </w:rPr>
              <w:t>2</w:t>
            </w:r>
            <w:r w:rsidRPr="006549AF">
              <w:rPr>
                <w:color w:val="222222"/>
                <w:sz w:val="18"/>
                <w:szCs w:val="18"/>
                <w:u w:color="222222"/>
              </w:rPr>
              <w:t>/202</w:t>
            </w:r>
            <w:r w:rsidR="00C55973">
              <w:rPr>
                <w:color w:val="222222"/>
                <w:sz w:val="18"/>
                <w:szCs w:val="18"/>
                <w:u w:color="222222"/>
              </w:rPr>
              <w:t>3</w:t>
            </w:r>
          </w:p>
        </w:tc>
      </w:tr>
      <w:tr w:rsidR="00017DB9" w:rsidRPr="006549AF" w14:paraId="0672E9C2" w14:textId="77777777" w:rsidTr="55AF9501">
        <w:trPr>
          <w:trHeight w:val="740"/>
        </w:trPr>
        <w:tc>
          <w:tcPr>
            <w:tcW w:w="175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658C7F7B" w14:textId="7A3E4F93" w:rsidR="00017DB9" w:rsidRPr="006549AF" w:rsidRDefault="004E1424" w:rsidP="3F0CC1CD">
            <w:pPr>
              <w:rPr>
                <w:color w:val="222222"/>
                <w:sz w:val="18"/>
                <w:szCs w:val="18"/>
              </w:rPr>
            </w:pPr>
            <w:r w:rsidRPr="3F0CC1CD">
              <w:rPr>
                <w:color w:val="222222"/>
                <w:sz w:val="18"/>
                <w:szCs w:val="18"/>
              </w:rPr>
              <w:t xml:space="preserve"> </w:t>
            </w:r>
            <w:r w:rsidR="1F00DB59" w:rsidRPr="3F0CC1CD">
              <w:rPr>
                <w:color w:val="222222"/>
                <w:sz w:val="18"/>
                <w:szCs w:val="18"/>
              </w:rPr>
              <w:t>Progetto Dante</w:t>
            </w:r>
          </w:p>
        </w:tc>
        <w:tc>
          <w:tcPr>
            <w:tcW w:w="24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5A0384D9" w14:textId="25868620" w:rsidR="00017DB9" w:rsidRPr="006549AF" w:rsidRDefault="00017DB9" w:rsidP="3F0CC1CD">
            <w:pPr>
              <w:jc w:val="center"/>
              <w:rPr>
                <w:i/>
                <w:iCs/>
                <w:color w:val="222222"/>
                <w:sz w:val="18"/>
                <w:szCs w:val="18"/>
              </w:rPr>
            </w:pPr>
          </w:p>
        </w:tc>
        <w:tc>
          <w:tcPr>
            <w:tcW w:w="2509"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540C59A3" w14:textId="25EE8AF2" w:rsidR="00017DB9" w:rsidRPr="006549AF" w:rsidRDefault="12A46D3A" w:rsidP="3F0CC1CD">
            <w:pPr>
              <w:jc w:val="center"/>
              <w:rPr>
                <w:i/>
                <w:iCs/>
                <w:color w:val="222222"/>
                <w:sz w:val="18"/>
                <w:szCs w:val="18"/>
              </w:rPr>
            </w:pPr>
            <w:r w:rsidRPr="3F0CC1CD">
              <w:rPr>
                <w:i/>
                <w:iCs/>
                <w:color w:val="222222"/>
                <w:sz w:val="18"/>
                <w:szCs w:val="18"/>
              </w:rPr>
              <w:t>13 studenti</w:t>
            </w:r>
          </w:p>
        </w:tc>
        <w:tc>
          <w:tcPr>
            <w:tcW w:w="31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78D7B620" w14:textId="4DADE53F" w:rsidR="00017DB9" w:rsidRPr="006549AF" w:rsidRDefault="00017DB9" w:rsidP="3F0CC1CD">
            <w:pPr>
              <w:jc w:val="center"/>
              <w:rPr>
                <w:i/>
                <w:iCs/>
                <w:color w:val="222222"/>
                <w:sz w:val="18"/>
                <w:szCs w:val="18"/>
              </w:rPr>
            </w:pPr>
          </w:p>
        </w:tc>
      </w:tr>
      <w:tr w:rsidR="3F0CC1CD" w14:paraId="7C584CB0" w14:textId="77777777" w:rsidTr="55AF9501">
        <w:trPr>
          <w:trHeight w:val="740"/>
        </w:trPr>
        <w:tc>
          <w:tcPr>
            <w:tcW w:w="175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4BF9532A" w14:textId="6840667E" w:rsidR="58E3C042" w:rsidRDefault="58E3C042" w:rsidP="3F0CC1CD">
            <w:pPr>
              <w:rPr>
                <w:color w:val="222222"/>
                <w:sz w:val="18"/>
                <w:szCs w:val="18"/>
              </w:rPr>
            </w:pPr>
            <w:r w:rsidRPr="3F0CC1CD">
              <w:rPr>
                <w:color w:val="222222"/>
                <w:sz w:val="18"/>
                <w:szCs w:val="18"/>
              </w:rPr>
              <w:t>Giunta Regione Toscana</w:t>
            </w:r>
          </w:p>
        </w:tc>
        <w:tc>
          <w:tcPr>
            <w:tcW w:w="24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5C5CD803" w14:textId="548D0B59" w:rsidR="58E3C042" w:rsidRDefault="58E3C042" w:rsidP="3F0CC1CD">
            <w:pPr>
              <w:jc w:val="center"/>
              <w:rPr>
                <w:i/>
                <w:iCs/>
                <w:color w:val="222222"/>
                <w:sz w:val="18"/>
                <w:szCs w:val="18"/>
              </w:rPr>
            </w:pPr>
            <w:r w:rsidRPr="3F0CC1CD">
              <w:rPr>
                <w:i/>
                <w:iCs/>
                <w:color w:val="222222"/>
                <w:sz w:val="18"/>
                <w:szCs w:val="18"/>
              </w:rPr>
              <w:t>9 studenti</w:t>
            </w:r>
          </w:p>
        </w:tc>
        <w:tc>
          <w:tcPr>
            <w:tcW w:w="2509"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6E4F4E5C" w14:textId="687358DE" w:rsidR="3F0CC1CD" w:rsidRDefault="3F0CC1CD" w:rsidP="3F0CC1CD">
            <w:pPr>
              <w:jc w:val="center"/>
              <w:rPr>
                <w:i/>
                <w:iCs/>
                <w:color w:val="222222"/>
                <w:sz w:val="18"/>
                <w:szCs w:val="18"/>
              </w:rPr>
            </w:pPr>
          </w:p>
        </w:tc>
        <w:tc>
          <w:tcPr>
            <w:tcW w:w="31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4F023446" w14:textId="342678FD" w:rsidR="3F0CC1CD" w:rsidRDefault="3F0CC1CD" w:rsidP="3F0CC1CD">
            <w:pPr>
              <w:jc w:val="center"/>
              <w:rPr>
                <w:i/>
                <w:iCs/>
                <w:color w:val="222222"/>
                <w:sz w:val="18"/>
                <w:szCs w:val="18"/>
              </w:rPr>
            </w:pPr>
          </w:p>
        </w:tc>
      </w:tr>
      <w:tr w:rsidR="00017DB9" w:rsidRPr="006549AF" w14:paraId="42215651" w14:textId="77777777" w:rsidTr="55AF9501">
        <w:trPr>
          <w:trHeight w:val="740"/>
        </w:trPr>
        <w:tc>
          <w:tcPr>
            <w:tcW w:w="175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017E5BF9" w14:textId="7475B1C2" w:rsidR="00017DB9" w:rsidRPr="006549AF" w:rsidRDefault="4CA6811B" w:rsidP="3F0CC1CD">
            <w:pPr>
              <w:rPr>
                <w:rFonts w:eastAsia="Century Gothic" w:cs="Century Gothic"/>
                <w:sz w:val="18"/>
                <w:szCs w:val="18"/>
              </w:rPr>
            </w:pPr>
            <w:r w:rsidRPr="3F0CC1CD">
              <w:rPr>
                <w:rFonts w:eastAsia="Century Gothic" w:cs="Century Gothic"/>
                <w:sz w:val="18"/>
                <w:szCs w:val="18"/>
              </w:rPr>
              <w:t xml:space="preserve">Partecipazione alla giuria del festival di cinema francese France </w:t>
            </w:r>
            <w:proofErr w:type="spellStart"/>
            <w:r w:rsidRPr="3F0CC1CD">
              <w:rPr>
                <w:rFonts w:eastAsia="Century Gothic" w:cs="Century Gothic"/>
                <w:sz w:val="18"/>
                <w:szCs w:val="18"/>
              </w:rPr>
              <w:t>Odéon</w:t>
            </w:r>
            <w:proofErr w:type="spellEnd"/>
          </w:p>
        </w:tc>
        <w:tc>
          <w:tcPr>
            <w:tcW w:w="24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679AFE2D" w14:textId="500A0C09" w:rsidR="00017DB9" w:rsidRPr="006549AF" w:rsidRDefault="00017DB9" w:rsidP="3F0CC1CD">
            <w:pPr>
              <w:jc w:val="center"/>
              <w:rPr>
                <w:i/>
                <w:iCs/>
                <w:color w:val="222222"/>
                <w:sz w:val="18"/>
                <w:szCs w:val="18"/>
              </w:rPr>
            </w:pPr>
          </w:p>
        </w:tc>
        <w:tc>
          <w:tcPr>
            <w:tcW w:w="2509"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7E76DCFC" w14:textId="5C90D6C5" w:rsidR="00017DB9" w:rsidRPr="006549AF" w:rsidRDefault="6E8E65A7">
            <w:pPr>
              <w:jc w:val="center"/>
            </w:pPr>
            <w:r w:rsidRPr="3F0CC1CD">
              <w:rPr>
                <w:rFonts w:eastAsia="Century Gothic" w:cs="Century Gothic"/>
                <w:sz w:val="18"/>
                <w:szCs w:val="18"/>
              </w:rPr>
              <w:t>3</w:t>
            </w:r>
            <w:r w:rsidR="68E1064F" w:rsidRPr="3F0CC1CD">
              <w:rPr>
                <w:rFonts w:eastAsia="Century Gothic" w:cs="Century Gothic"/>
                <w:sz w:val="18"/>
                <w:szCs w:val="18"/>
              </w:rPr>
              <w:t xml:space="preserve"> studenti giuria/ </w:t>
            </w:r>
            <w:r w:rsidR="14A28723" w:rsidRPr="3F0CC1CD">
              <w:rPr>
                <w:rFonts w:eastAsia="Century Gothic" w:cs="Century Gothic"/>
                <w:sz w:val="18"/>
                <w:szCs w:val="18"/>
              </w:rPr>
              <w:t>1</w:t>
            </w:r>
            <w:r w:rsidR="68E1064F" w:rsidRPr="3F0CC1CD">
              <w:rPr>
                <w:rFonts w:eastAsia="Century Gothic" w:cs="Century Gothic"/>
                <w:sz w:val="18"/>
                <w:szCs w:val="18"/>
              </w:rPr>
              <w:t xml:space="preserve"> student</w:t>
            </w:r>
            <w:r w:rsidR="6E57B95C" w:rsidRPr="3F0CC1CD">
              <w:rPr>
                <w:rFonts w:eastAsia="Century Gothic" w:cs="Century Gothic"/>
                <w:sz w:val="18"/>
                <w:szCs w:val="18"/>
              </w:rPr>
              <w:t>e</w:t>
            </w:r>
            <w:r w:rsidR="68E1064F" w:rsidRPr="3F0CC1CD">
              <w:rPr>
                <w:rFonts w:eastAsia="Century Gothic" w:cs="Century Gothic"/>
                <w:sz w:val="18"/>
                <w:szCs w:val="18"/>
              </w:rPr>
              <w:t xml:space="preserve"> solo corso di preparazione ma non selezion</w:t>
            </w:r>
            <w:r w:rsidR="3315AF1B" w:rsidRPr="3F0CC1CD">
              <w:rPr>
                <w:rFonts w:eastAsia="Century Gothic" w:cs="Century Gothic"/>
                <w:sz w:val="18"/>
                <w:szCs w:val="18"/>
              </w:rPr>
              <w:t>ato</w:t>
            </w:r>
            <w:r w:rsidR="68E1064F" w:rsidRPr="3F0CC1CD">
              <w:rPr>
                <w:rFonts w:eastAsia="Century Gothic" w:cs="Century Gothic"/>
                <w:sz w:val="18"/>
                <w:szCs w:val="18"/>
              </w:rPr>
              <w:t xml:space="preserve"> per la giuria</w:t>
            </w:r>
          </w:p>
          <w:p w14:paraId="4015F052" w14:textId="46338E13" w:rsidR="00017DB9" w:rsidRPr="006549AF" w:rsidRDefault="00017DB9" w:rsidP="3F0CC1CD">
            <w:pPr>
              <w:jc w:val="center"/>
              <w:rPr>
                <w:i/>
                <w:iCs/>
                <w:color w:val="222222"/>
                <w:sz w:val="18"/>
                <w:szCs w:val="18"/>
              </w:rPr>
            </w:pPr>
          </w:p>
        </w:tc>
        <w:tc>
          <w:tcPr>
            <w:tcW w:w="31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24B15547" w14:textId="4B8A7CD3" w:rsidR="00017DB9" w:rsidRPr="006549AF" w:rsidRDefault="00017DB9" w:rsidP="3F0CC1CD">
            <w:pPr>
              <w:jc w:val="center"/>
              <w:rPr>
                <w:i/>
                <w:iCs/>
                <w:color w:val="222222"/>
                <w:sz w:val="18"/>
                <w:szCs w:val="18"/>
              </w:rPr>
            </w:pPr>
          </w:p>
        </w:tc>
      </w:tr>
      <w:tr w:rsidR="3F0CC1CD" w14:paraId="60759ED3" w14:textId="77777777" w:rsidTr="55AF9501">
        <w:trPr>
          <w:trHeight w:val="740"/>
        </w:trPr>
        <w:tc>
          <w:tcPr>
            <w:tcW w:w="175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678B3EFD" w14:textId="31E92E27" w:rsidR="22DC27B3" w:rsidRDefault="22DC27B3" w:rsidP="3F0CC1CD">
            <w:r w:rsidRPr="3F0CC1CD">
              <w:rPr>
                <w:rFonts w:eastAsia="Century Gothic" w:cs="Century Gothic"/>
                <w:color w:val="222222"/>
                <w:sz w:val="18"/>
                <w:szCs w:val="18"/>
              </w:rPr>
              <w:t>Periodo di studio all’estero</w:t>
            </w:r>
          </w:p>
        </w:tc>
        <w:tc>
          <w:tcPr>
            <w:tcW w:w="24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6D83A0F2" w14:textId="735D68AC" w:rsidR="3F0CC1CD" w:rsidRDefault="3F0CC1CD" w:rsidP="3F0CC1CD">
            <w:pPr>
              <w:spacing w:line="259" w:lineRule="auto"/>
              <w:jc w:val="center"/>
              <w:rPr>
                <w:i/>
                <w:iCs/>
                <w:color w:val="222222"/>
                <w:sz w:val="18"/>
                <w:szCs w:val="18"/>
              </w:rPr>
            </w:pPr>
          </w:p>
        </w:tc>
        <w:tc>
          <w:tcPr>
            <w:tcW w:w="2509"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384E7D04" w14:textId="58AB3BB7" w:rsidR="22DC27B3" w:rsidRDefault="22DC27B3" w:rsidP="3F0CC1CD">
            <w:pPr>
              <w:spacing w:line="259" w:lineRule="auto"/>
              <w:jc w:val="center"/>
              <w:rPr>
                <w:i/>
                <w:iCs/>
                <w:color w:val="222222"/>
                <w:sz w:val="18"/>
                <w:szCs w:val="18"/>
              </w:rPr>
            </w:pPr>
            <w:r w:rsidRPr="3F0CC1CD">
              <w:rPr>
                <w:i/>
                <w:iCs/>
                <w:color w:val="222222"/>
                <w:sz w:val="18"/>
                <w:szCs w:val="18"/>
              </w:rPr>
              <w:t xml:space="preserve">1 studente per sei mesi e 1 per un intero </w:t>
            </w:r>
            <w:proofErr w:type="spellStart"/>
            <w:r w:rsidRPr="3F0CC1CD">
              <w:rPr>
                <w:i/>
                <w:iCs/>
                <w:color w:val="222222"/>
                <w:sz w:val="18"/>
                <w:szCs w:val="18"/>
              </w:rPr>
              <w:t>a.s.</w:t>
            </w:r>
            <w:proofErr w:type="spellEnd"/>
          </w:p>
        </w:tc>
        <w:tc>
          <w:tcPr>
            <w:tcW w:w="31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57B31BEC" w14:textId="340E44FF" w:rsidR="3F0CC1CD" w:rsidRDefault="3F0CC1CD" w:rsidP="3F0CC1CD">
            <w:pPr>
              <w:spacing w:line="259" w:lineRule="auto"/>
              <w:jc w:val="center"/>
              <w:rPr>
                <w:i/>
                <w:iCs/>
                <w:color w:val="222222"/>
                <w:sz w:val="18"/>
                <w:szCs w:val="18"/>
              </w:rPr>
            </w:pPr>
          </w:p>
        </w:tc>
      </w:tr>
      <w:tr w:rsidR="3F0CC1CD" w14:paraId="5C9475BB" w14:textId="77777777" w:rsidTr="55AF9501">
        <w:trPr>
          <w:trHeight w:val="740"/>
        </w:trPr>
        <w:tc>
          <w:tcPr>
            <w:tcW w:w="175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4672A370" w14:textId="42983EE2" w:rsidR="3A7B49D5" w:rsidRDefault="3A7B49D5" w:rsidP="3F0CC1CD">
            <w:pPr>
              <w:rPr>
                <w:rFonts w:eastAsia="Century Gothic" w:cs="Century Gothic"/>
                <w:color w:val="222222"/>
                <w:sz w:val="18"/>
                <w:szCs w:val="18"/>
              </w:rPr>
            </w:pPr>
            <w:r w:rsidRPr="3F0CC1CD">
              <w:rPr>
                <w:rFonts w:eastAsia="Century Gothic" w:cs="Century Gothic"/>
                <w:color w:val="222222"/>
                <w:sz w:val="18"/>
                <w:szCs w:val="18"/>
              </w:rPr>
              <w:t>Laboratorio teatrale in francese</w:t>
            </w:r>
          </w:p>
        </w:tc>
        <w:tc>
          <w:tcPr>
            <w:tcW w:w="24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3761E54F" w14:textId="26824F1A" w:rsidR="3F0CC1CD" w:rsidRDefault="3F0CC1CD" w:rsidP="3F0CC1CD">
            <w:pPr>
              <w:spacing w:line="259" w:lineRule="auto"/>
              <w:jc w:val="center"/>
              <w:rPr>
                <w:i/>
                <w:iCs/>
                <w:color w:val="222222"/>
                <w:sz w:val="18"/>
                <w:szCs w:val="18"/>
              </w:rPr>
            </w:pPr>
          </w:p>
        </w:tc>
        <w:tc>
          <w:tcPr>
            <w:tcW w:w="2509"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2614B411" w14:textId="2F17B872" w:rsidR="3A7B49D5" w:rsidRDefault="3A7B49D5" w:rsidP="3F0CC1CD">
            <w:pPr>
              <w:spacing w:line="259" w:lineRule="auto"/>
              <w:jc w:val="center"/>
              <w:rPr>
                <w:i/>
                <w:iCs/>
                <w:color w:val="222222"/>
                <w:sz w:val="18"/>
                <w:szCs w:val="18"/>
              </w:rPr>
            </w:pPr>
            <w:r w:rsidRPr="3F0CC1CD">
              <w:rPr>
                <w:i/>
                <w:iCs/>
                <w:color w:val="222222"/>
                <w:sz w:val="18"/>
                <w:szCs w:val="18"/>
              </w:rPr>
              <w:t>3 studenti</w:t>
            </w:r>
          </w:p>
        </w:tc>
        <w:tc>
          <w:tcPr>
            <w:tcW w:w="31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413AAEE6" w14:textId="43C89B33" w:rsidR="3A7B49D5" w:rsidRDefault="3A7B49D5" w:rsidP="3F0CC1CD">
            <w:pPr>
              <w:spacing w:line="259" w:lineRule="auto"/>
              <w:jc w:val="center"/>
              <w:rPr>
                <w:i/>
                <w:iCs/>
                <w:color w:val="222222"/>
                <w:sz w:val="18"/>
                <w:szCs w:val="18"/>
              </w:rPr>
            </w:pPr>
            <w:r w:rsidRPr="3F0CC1CD">
              <w:rPr>
                <w:i/>
                <w:iCs/>
                <w:color w:val="222222"/>
                <w:sz w:val="18"/>
                <w:szCs w:val="18"/>
              </w:rPr>
              <w:t>1 studente</w:t>
            </w:r>
          </w:p>
        </w:tc>
      </w:tr>
      <w:tr w:rsidR="3F0CC1CD" w14:paraId="451E1EA4" w14:textId="77777777" w:rsidTr="55AF9501">
        <w:trPr>
          <w:trHeight w:val="740"/>
        </w:trPr>
        <w:tc>
          <w:tcPr>
            <w:tcW w:w="175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44454960" w14:textId="30843FAD" w:rsidR="6A518F65" w:rsidRDefault="6A518F65" w:rsidP="3F0CC1CD">
            <w:pPr>
              <w:rPr>
                <w:rFonts w:eastAsia="Century Gothic" w:cs="Century Gothic"/>
                <w:color w:val="222222"/>
                <w:sz w:val="18"/>
                <w:szCs w:val="18"/>
              </w:rPr>
            </w:pPr>
            <w:r w:rsidRPr="3F0CC1CD">
              <w:rPr>
                <w:rFonts w:eastAsia="Century Gothic" w:cs="Century Gothic"/>
                <w:color w:val="222222"/>
                <w:sz w:val="18"/>
                <w:szCs w:val="18"/>
              </w:rPr>
              <w:t>Laboratorio teatrale classico</w:t>
            </w:r>
          </w:p>
        </w:tc>
        <w:tc>
          <w:tcPr>
            <w:tcW w:w="24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53DB2A32" w14:textId="318CF683" w:rsidR="6A518F65" w:rsidRDefault="6A518F65" w:rsidP="3F0CC1CD">
            <w:pPr>
              <w:spacing w:line="259" w:lineRule="auto"/>
              <w:jc w:val="center"/>
              <w:rPr>
                <w:i/>
                <w:iCs/>
                <w:color w:val="222222"/>
                <w:sz w:val="18"/>
                <w:szCs w:val="18"/>
              </w:rPr>
            </w:pPr>
            <w:r w:rsidRPr="3F0CC1CD">
              <w:rPr>
                <w:i/>
                <w:iCs/>
                <w:color w:val="222222"/>
                <w:sz w:val="18"/>
                <w:szCs w:val="18"/>
              </w:rPr>
              <w:t>1 studente</w:t>
            </w:r>
          </w:p>
        </w:tc>
        <w:tc>
          <w:tcPr>
            <w:tcW w:w="2509"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138A74BB" w14:textId="4B62199D" w:rsidR="6A518F65" w:rsidRDefault="6A518F65" w:rsidP="3F0CC1CD">
            <w:pPr>
              <w:spacing w:line="259" w:lineRule="auto"/>
              <w:jc w:val="center"/>
              <w:rPr>
                <w:i/>
                <w:iCs/>
                <w:color w:val="222222"/>
                <w:sz w:val="18"/>
                <w:szCs w:val="18"/>
              </w:rPr>
            </w:pPr>
            <w:r w:rsidRPr="3F0CC1CD">
              <w:rPr>
                <w:i/>
                <w:iCs/>
                <w:color w:val="222222"/>
                <w:sz w:val="18"/>
                <w:szCs w:val="18"/>
              </w:rPr>
              <w:t>1 studente</w:t>
            </w:r>
          </w:p>
        </w:tc>
        <w:tc>
          <w:tcPr>
            <w:tcW w:w="31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039C2F30" w14:textId="4F6C470B" w:rsidR="6A518F65" w:rsidRDefault="6A518F65" w:rsidP="3F0CC1CD">
            <w:pPr>
              <w:spacing w:line="259" w:lineRule="auto"/>
              <w:jc w:val="center"/>
              <w:rPr>
                <w:i/>
                <w:iCs/>
                <w:color w:val="222222"/>
                <w:sz w:val="18"/>
                <w:szCs w:val="18"/>
              </w:rPr>
            </w:pPr>
            <w:r w:rsidRPr="3F0CC1CD">
              <w:rPr>
                <w:i/>
                <w:iCs/>
                <w:color w:val="222222"/>
                <w:sz w:val="18"/>
                <w:szCs w:val="18"/>
              </w:rPr>
              <w:t>1 studente</w:t>
            </w:r>
          </w:p>
        </w:tc>
      </w:tr>
      <w:tr w:rsidR="3F0CC1CD" w14:paraId="7CCB6E6E" w14:textId="77777777" w:rsidTr="55AF9501">
        <w:trPr>
          <w:trHeight w:val="740"/>
        </w:trPr>
        <w:tc>
          <w:tcPr>
            <w:tcW w:w="175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1CB5A21F" w14:textId="2A80164C" w:rsidR="1788A574" w:rsidRDefault="1788A574" w:rsidP="3F0CC1CD">
            <w:pPr>
              <w:rPr>
                <w:rFonts w:eastAsia="Century Gothic" w:cs="Century Gothic"/>
                <w:color w:val="222222"/>
                <w:sz w:val="18"/>
                <w:szCs w:val="18"/>
              </w:rPr>
            </w:pPr>
            <w:r w:rsidRPr="3F0CC1CD">
              <w:rPr>
                <w:rFonts w:eastAsia="Century Gothic" w:cs="Century Gothic"/>
                <w:color w:val="222222"/>
                <w:sz w:val="18"/>
                <w:szCs w:val="18"/>
              </w:rPr>
              <w:lastRenderedPageBreak/>
              <w:t>Progetto accoglienza</w:t>
            </w:r>
          </w:p>
        </w:tc>
        <w:tc>
          <w:tcPr>
            <w:tcW w:w="24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68761388" w14:textId="016B0F20" w:rsidR="3F0CC1CD" w:rsidRDefault="3F0CC1CD" w:rsidP="3F0CC1CD">
            <w:pPr>
              <w:spacing w:line="259" w:lineRule="auto"/>
              <w:jc w:val="center"/>
              <w:rPr>
                <w:i/>
                <w:iCs/>
                <w:color w:val="222222"/>
                <w:sz w:val="18"/>
                <w:szCs w:val="18"/>
              </w:rPr>
            </w:pPr>
          </w:p>
        </w:tc>
        <w:tc>
          <w:tcPr>
            <w:tcW w:w="2509"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5EB4A9E3" w14:textId="3D510DA6" w:rsidR="1788A574" w:rsidRDefault="1788A574" w:rsidP="3F0CC1CD">
            <w:pPr>
              <w:spacing w:line="259" w:lineRule="auto"/>
              <w:jc w:val="center"/>
              <w:rPr>
                <w:i/>
                <w:iCs/>
                <w:color w:val="222222"/>
                <w:sz w:val="18"/>
                <w:szCs w:val="18"/>
              </w:rPr>
            </w:pPr>
            <w:r w:rsidRPr="3F0CC1CD">
              <w:rPr>
                <w:i/>
                <w:iCs/>
                <w:color w:val="222222"/>
                <w:sz w:val="18"/>
                <w:szCs w:val="18"/>
              </w:rPr>
              <w:t>3 studenti</w:t>
            </w:r>
          </w:p>
        </w:tc>
        <w:tc>
          <w:tcPr>
            <w:tcW w:w="31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7C6D0947" w14:textId="08EF6391" w:rsidR="3F0CC1CD" w:rsidRDefault="3F0CC1CD" w:rsidP="3F0CC1CD">
            <w:pPr>
              <w:spacing w:line="259" w:lineRule="auto"/>
              <w:jc w:val="center"/>
              <w:rPr>
                <w:i/>
                <w:iCs/>
                <w:color w:val="222222"/>
                <w:sz w:val="18"/>
                <w:szCs w:val="18"/>
              </w:rPr>
            </w:pPr>
          </w:p>
        </w:tc>
      </w:tr>
      <w:tr w:rsidR="3F0CC1CD" w14:paraId="48FCA0D8" w14:textId="77777777" w:rsidTr="55AF9501">
        <w:trPr>
          <w:trHeight w:val="740"/>
        </w:trPr>
        <w:tc>
          <w:tcPr>
            <w:tcW w:w="175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40CFDB6B" w14:textId="459222B2" w:rsidR="1788A574" w:rsidRDefault="1788A574" w:rsidP="3F0CC1CD">
            <w:pPr>
              <w:rPr>
                <w:rFonts w:eastAsia="Century Gothic" w:cs="Century Gothic"/>
                <w:color w:val="222222"/>
                <w:sz w:val="18"/>
                <w:szCs w:val="18"/>
              </w:rPr>
            </w:pPr>
            <w:r w:rsidRPr="3F0CC1CD">
              <w:rPr>
                <w:rFonts w:eastAsia="Century Gothic" w:cs="Century Gothic"/>
                <w:color w:val="222222"/>
                <w:sz w:val="18"/>
                <w:szCs w:val="18"/>
              </w:rPr>
              <w:t>Soggiorno estivo in Francia</w:t>
            </w:r>
          </w:p>
        </w:tc>
        <w:tc>
          <w:tcPr>
            <w:tcW w:w="24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039DC45E" w14:textId="2D6ABA5E" w:rsidR="3F0CC1CD" w:rsidRDefault="3F0CC1CD" w:rsidP="3F0CC1CD">
            <w:pPr>
              <w:spacing w:line="259" w:lineRule="auto"/>
              <w:jc w:val="center"/>
              <w:rPr>
                <w:i/>
                <w:iCs/>
                <w:color w:val="222222"/>
                <w:sz w:val="18"/>
                <w:szCs w:val="18"/>
              </w:rPr>
            </w:pPr>
          </w:p>
        </w:tc>
        <w:tc>
          <w:tcPr>
            <w:tcW w:w="2509"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3EC3FF16" w14:textId="5F0EE848" w:rsidR="0C373292" w:rsidRDefault="0C373292" w:rsidP="3F0CC1CD">
            <w:pPr>
              <w:spacing w:line="259" w:lineRule="auto"/>
              <w:jc w:val="center"/>
              <w:rPr>
                <w:i/>
                <w:iCs/>
                <w:color w:val="222222"/>
                <w:sz w:val="18"/>
                <w:szCs w:val="18"/>
              </w:rPr>
            </w:pPr>
            <w:r w:rsidRPr="3F0CC1CD">
              <w:rPr>
                <w:i/>
                <w:iCs/>
                <w:color w:val="222222"/>
                <w:sz w:val="18"/>
                <w:szCs w:val="18"/>
              </w:rPr>
              <w:t>2</w:t>
            </w:r>
            <w:r w:rsidR="1788A574" w:rsidRPr="3F0CC1CD">
              <w:rPr>
                <w:i/>
                <w:iCs/>
                <w:color w:val="222222"/>
                <w:sz w:val="18"/>
                <w:szCs w:val="18"/>
              </w:rPr>
              <w:t xml:space="preserve"> student</w:t>
            </w:r>
            <w:r w:rsidR="7E5D2C02" w:rsidRPr="3F0CC1CD">
              <w:rPr>
                <w:i/>
                <w:iCs/>
                <w:color w:val="222222"/>
                <w:sz w:val="18"/>
                <w:szCs w:val="18"/>
              </w:rPr>
              <w:t>i</w:t>
            </w:r>
          </w:p>
        </w:tc>
        <w:tc>
          <w:tcPr>
            <w:tcW w:w="31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2E6FBF42" w14:textId="1D679C48" w:rsidR="3F0CC1CD" w:rsidRDefault="3F0CC1CD" w:rsidP="3F0CC1CD">
            <w:pPr>
              <w:spacing w:line="259" w:lineRule="auto"/>
              <w:jc w:val="center"/>
              <w:rPr>
                <w:i/>
                <w:iCs/>
                <w:color w:val="222222"/>
                <w:sz w:val="18"/>
                <w:szCs w:val="18"/>
              </w:rPr>
            </w:pPr>
          </w:p>
        </w:tc>
      </w:tr>
      <w:tr w:rsidR="3F0CC1CD" w14:paraId="4D2D09E3" w14:textId="77777777" w:rsidTr="55AF9501">
        <w:trPr>
          <w:trHeight w:val="740"/>
        </w:trPr>
        <w:tc>
          <w:tcPr>
            <w:tcW w:w="175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2A2C6E85" w14:textId="595E7DB9" w:rsidR="7099B160" w:rsidRDefault="7099B160" w:rsidP="3F0CC1CD">
            <w:pPr>
              <w:rPr>
                <w:rFonts w:eastAsia="Century Gothic" w:cs="Century Gothic"/>
                <w:color w:val="222222"/>
                <w:sz w:val="18"/>
                <w:szCs w:val="18"/>
              </w:rPr>
            </w:pPr>
            <w:proofErr w:type="spellStart"/>
            <w:r w:rsidRPr="3F0CC1CD">
              <w:rPr>
                <w:rFonts w:eastAsia="Century Gothic" w:cs="Century Gothic"/>
                <w:color w:val="222222"/>
                <w:sz w:val="18"/>
                <w:szCs w:val="18"/>
              </w:rPr>
              <w:t>Unifi</w:t>
            </w:r>
            <w:proofErr w:type="spellEnd"/>
            <w:r w:rsidRPr="3F0CC1CD">
              <w:rPr>
                <w:rFonts w:eastAsia="Century Gothic" w:cs="Century Gothic"/>
                <w:color w:val="222222"/>
                <w:sz w:val="18"/>
                <w:szCs w:val="18"/>
              </w:rPr>
              <w:t xml:space="preserve"> – Ottica, optometria e visione umana</w:t>
            </w:r>
          </w:p>
        </w:tc>
        <w:tc>
          <w:tcPr>
            <w:tcW w:w="24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312EBF75" w14:textId="58F3139E" w:rsidR="3F0CC1CD" w:rsidRDefault="3F0CC1CD" w:rsidP="3F0CC1CD">
            <w:pPr>
              <w:spacing w:line="259" w:lineRule="auto"/>
              <w:jc w:val="center"/>
              <w:rPr>
                <w:i/>
                <w:iCs/>
                <w:color w:val="222222"/>
                <w:sz w:val="18"/>
                <w:szCs w:val="18"/>
              </w:rPr>
            </w:pPr>
          </w:p>
        </w:tc>
        <w:tc>
          <w:tcPr>
            <w:tcW w:w="2509"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3C7456AA" w14:textId="01C5324C" w:rsidR="7099B160" w:rsidRDefault="7099B160" w:rsidP="3F0CC1CD">
            <w:pPr>
              <w:spacing w:line="259" w:lineRule="auto"/>
              <w:jc w:val="center"/>
              <w:rPr>
                <w:i/>
                <w:iCs/>
                <w:color w:val="222222"/>
                <w:sz w:val="18"/>
                <w:szCs w:val="18"/>
              </w:rPr>
            </w:pPr>
            <w:r w:rsidRPr="3F0CC1CD">
              <w:rPr>
                <w:i/>
                <w:iCs/>
                <w:color w:val="222222"/>
                <w:sz w:val="18"/>
                <w:szCs w:val="18"/>
              </w:rPr>
              <w:t>8 studenti</w:t>
            </w:r>
          </w:p>
        </w:tc>
        <w:tc>
          <w:tcPr>
            <w:tcW w:w="31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15AD096C" w14:textId="302E6F1F" w:rsidR="3F0CC1CD" w:rsidRDefault="3F0CC1CD" w:rsidP="3F0CC1CD">
            <w:pPr>
              <w:spacing w:line="259" w:lineRule="auto"/>
              <w:jc w:val="center"/>
              <w:rPr>
                <w:i/>
                <w:iCs/>
                <w:color w:val="222222"/>
                <w:sz w:val="18"/>
                <w:szCs w:val="18"/>
              </w:rPr>
            </w:pPr>
          </w:p>
        </w:tc>
      </w:tr>
      <w:tr w:rsidR="3F0CC1CD" w14:paraId="271CA317" w14:textId="77777777" w:rsidTr="55AF9501">
        <w:trPr>
          <w:trHeight w:val="740"/>
        </w:trPr>
        <w:tc>
          <w:tcPr>
            <w:tcW w:w="175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664EF731" w14:textId="77099045" w:rsidR="7099B160" w:rsidRDefault="7099B160" w:rsidP="3F0CC1CD">
            <w:pPr>
              <w:rPr>
                <w:rFonts w:eastAsia="Century Gothic" w:cs="Century Gothic"/>
                <w:color w:val="222222"/>
                <w:sz w:val="18"/>
                <w:szCs w:val="18"/>
              </w:rPr>
            </w:pPr>
            <w:proofErr w:type="spellStart"/>
            <w:r w:rsidRPr="3F0CC1CD">
              <w:rPr>
                <w:rFonts w:eastAsia="Century Gothic" w:cs="Century Gothic"/>
                <w:color w:val="222222"/>
                <w:sz w:val="18"/>
                <w:szCs w:val="18"/>
              </w:rPr>
              <w:t>Unifi</w:t>
            </w:r>
            <w:proofErr w:type="spellEnd"/>
            <w:r w:rsidRPr="3F0CC1CD">
              <w:rPr>
                <w:rFonts w:eastAsia="Century Gothic" w:cs="Century Gothic"/>
                <w:color w:val="222222"/>
                <w:sz w:val="18"/>
                <w:szCs w:val="18"/>
              </w:rPr>
              <w:t xml:space="preserve"> – Seminari di fisica</w:t>
            </w:r>
          </w:p>
        </w:tc>
        <w:tc>
          <w:tcPr>
            <w:tcW w:w="24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269E0B77" w14:textId="0F96C93E" w:rsidR="3F0CC1CD" w:rsidRDefault="3F0CC1CD" w:rsidP="3F0CC1CD">
            <w:pPr>
              <w:spacing w:line="259" w:lineRule="auto"/>
              <w:jc w:val="center"/>
              <w:rPr>
                <w:i/>
                <w:iCs/>
                <w:color w:val="222222"/>
                <w:sz w:val="18"/>
                <w:szCs w:val="18"/>
              </w:rPr>
            </w:pPr>
          </w:p>
        </w:tc>
        <w:tc>
          <w:tcPr>
            <w:tcW w:w="2509"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5111C58C" w14:textId="22051008" w:rsidR="7099B160" w:rsidRDefault="7099B160" w:rsidP="3F0CC1CD">
            <w:pPr>
              <w:spacing w:line="259" w:lineRule="auto"/>
              <w:jc w:val="center"/>
              <w:rPr>
                <w:i/>
                <w:iCs/>
                <w:color w:val="222222"/>
                <w:sz w:val="18"/>
                <w:szCs w:val="18"/>
              </w:rPr>
            </w:pPr>
            <w:r w:rsidRPr="3F0CC1CD">
              <w:rPr>
                <w:i/>
                <w:iCs/>
                <w:color w:val="222222"/>
                <w:sz w:val="18"/>
                <w:szCs w:val="18"/>
              </w:rPr>
              <w:t>7 studenti</w:t>
            </w:r>
          </w:p>
        </w:tc>
        <w:tc>
          <w:tcPr>
            <w:tcW w:w="31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0EF3FA76" w14:textId="75AD3BAA" w:rsidR="7132E2E8" w:rsidRDefault="7132E2E8" w:rsidP="55AF9501">
            <w:pPr>
              <w:spacing w:line="259" w:lineRule="auto"/>
              <w:jc w:val="center"/>
              <w:rPr>
                <w:i/>
                <w:iCs/>
                <w:color w:val="222222"/>
                <w:sz w:val="18"/>
                <w:szCs w:val="18"/>
              </w:rPr>
            </w:pPr>
          </w:p>
        </w:tc>
      </w:tr>
      <w:tr w:rsidR="55AF9501" w14:paraId="1A84E23A" w14:textId="77777777" w:rsidTr="55AF9501">
        <w:trPr>
          <w:trHeight w:val="740"/>
        </w:trPr>
        <w:tc>
          <w:tcPr>
            <w:tcW w:w="175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541AD232" w14:textId="3C192669" w:rsidR="1BE07985" w:rsidRDefault="1BE07985" w:rsidP="55AF9501">
            <w:pPr>
              <w:rPr>
                <w:rFonts w:eastAsia="Century Gothic" w:cs="Century Gothic"/>
                <w:color w:val="222222"/>
                <w:sz w:val="18"/>
                <w:szCs w:val="18"/>
              </w:rPr>
            </w:pPr>
            <w:proofErr w:type="spellStart"/>
            <w:r w:rsidRPr="55AF9501">
              <w:rPr>
                <w:rFonts w:eastAsia="Century Gothic" w:cs="Century Gothic"/>
                <w:color w:val="222222"/>
                <w:sz w:val="18"/>
                <w:szCs w:val="18"/>
              </w:rPr>
              <w:t>Unifi</w:t>
            </w:r>
            <w:proofErr w:type="spellEnd"/>
            <w:r w:rsidRPr="55AF9501">
              <w:rPr>
                <w:rFonts w:eastAsia="Century Gothic" w:cs="Century Gothic"/>
                <w:color w:val="222222"/>
                <w:sz w:val="18"/>
                <w:szCs w:val="18"/>
              </w:rPr>
              <w:t xml:space="preserve"> – Stage di fisica</w:t>
            </w:r>
          </w:p>
          <w:p w14:paraId="2DD09BB8" w14:textId="7235CE41" w:rsidR="55AF9501" w:rsidRDefault="55AF9501" w:rsidP="55AF9501">
            <w:pPr>
              <w:rPr>
                <w:rFonts w:eastAsia="Century Gothic" w:cs="Century Gothic"/>
                <w:color w:val="222222"/>
                <w:sz w:val="18"/>
                <w:szCs w:val="18"/>
              </w:rPr>
            </w:pPr>
          </w:p>
        </w:tc>
        <w:tc>
          <w:tcPr>
            <w:tcW w:w="24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21E59473" w14:textId="193D5BA0" w:rsidR="55AF9501" w:rsidRDefault="55AF9501" w:rsidP="55AF9501">
            <w:pPr>
              <w:spacing w:line="259" w:lineRule="auto"/>
              <w:jc w:val="center"/>
              <w:rPr>
                <w:i/>
                <w:iCs/>
                <w:color w:val="222222"/>
                <w:sz w:val="18"/>
                <w:szCs w:val="18"/>
              </w:rPr>
            </w:pPr>
          </w:p>
        </w:tc>
        <w:tc>
          <w:tcPr>
            <w:tcW w:w="2509"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326FB333" w14:textId="30719F61" w:rsidR="55AF9501" w:rsidRDefault="55AF9501" w:rsidP="55AF9501">
            <w:pPr>
              <w:spacing w:line="259" w:lineRule="auto"/>
              <w:jc w:val="center"/>
              <w:rPr>
                <w:i/>
                <w:iCs/>
                <w:color w:val="222222"/>
                <w:sz w:val="18"/>
                <w:szCs w:val="18"/>
              </w:rPr>
            </w:pPr>
          </w:p>
        </w:tc>
        <w:tc>
          <w:tcPr>
            <w:tcW w:w="31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06435BD9" w14:textId="2F9085C4" w:rsidR="1BE07985" w:rsidRDefault="1BE07985" w:rsidP="55AF9501">
            <w:pPr>
              <w:spacing w:line="259" w:lineRule="auto"/>
              <w:jc w:val="center"/>
              <w:rPr>
                <w:i/>
                <w:iCs/>
                <w:color w:val="222222"/>
                <w:sz w:val="18"/>
                <w:szCs w:val="18"/>
              </w:rPr>
            </w:pPr>
            <w:r w:rsidRPr="55AF9501">
              <w:rPr>
                <w:i/>
                <w:iCs/>
                <w:color w:val="222222"/>
                <w:sz w:val="18"/>
                <w:szCs w:val="18"/>
              </w:rPr>
              <w:t>3 studenti</w:t>
            </w:r>
          </w:p>
        </w:tc>
      </w:tr>
      <w:tr w:rsidR="3F0CC1CD" w14:paraId="2236B67D" w14:textId="77777777" w:rsidTr="55AF9501">
        <w:trPr>
          <w:trHeight w:val="740"/>
        </w:trPr>
        <w:tc>
          <w:tcPr>
            <w:tcW w:w="175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47230881" w14:textId="19B07AF0" w:rsidR="5B269D88" w:rsidRDefault="5B269D88" w:rsidP="3F0CC1CD">
            <w:pPr>
              <w:rPr>
                <w:rFonts w:eastAsia="Century Gothic" w:cs="Century Gothic"/>
                <w:color w:val="222222"/>
                <w:sz w:val="18"/>
                <w:szCs w:val="18"/>
              </w:rPr>
            </w:pPr>
            <w:r w:rsidRPr="3F0CC1CD">
              <w:rPr>
                <w:rFonts w:eastAsia="Century Gothic" w:cs="Century Gothic"/>
                <w:color w:val="222222"/>
                <w:sz w:val="18"/>
                <w:szCs w:val="18"/>
              </w:rPr>
              <w:t>Progetto Museo della Preistoria</w:t>
            </w:r>
          </w:p>
        </w:tc>
        <w:tc>
          <w:tcPr>
            <w:tcW w:w="24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080E91DB" w14:textId="6FE874B6" w:rsidR="3F0CC1CD" w:rsidRDefault="3F0CC1CD" w:rsidP="3F0CC1CD">
            <w:pPr>
              <w:spacing w:line="259" w:lineRule="auto"/>
              <w:jc w:val="center"/>
              <w:rPr>
                <w:i/>
                <w:iCs/>
                <w:color w:val="222222"/>
                <w:sz w:val="18"/>
                <w:szCs w:val="18"/>
              </w:rPr>
            </w:pPr>
          </w:p>
        </w:tc>
        <w:tc>
          <w:tcPr>
            <w:tcW w:w="2509"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08ACE607" w14:textId="0EBB388C" w:rsidR="5B269D88" w:rsidRDefault="5B269D88" w:rsidP="3F0CC1CD">
            <w:pPr>
              <w:spacing w:line="259" w:lineRule="auto"/>
              <w:jc w:val="center"/>
              <w:rPr>
                <w:i/>
                <w:iCs/>
                <w:color w:val="222222"/>
                <w:sz w:val="18"/>
                <w:szCs w:val="18"/>
              </w:rPr>
            </w:pPr>
            <w:r w:rsidRPr="3F0CC1CD">
              <w:rPr>
                <w:i/>
                <w:iCs/>
                <w:color w:val="222222"/>
                <w:sz w:val="18"/>
                <w:szCs w:val="18"/>
              </w:rPr>
              <w:t>6 studenti</w:t>
            </w:r>
          </w:p>
        </w:tc>
        <w:tc>
          <w:tcPr>
            <w:tcW w:w="31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380F1962" w14:textId="7C0DDF10" w:rsidR="3F0CC1CD" w:rsidRDefault="3F0CC1CD" w:rsidP="3F0CC1CD">
            <w:pPr>
              <w:spacing w:line="259" w:lineRule="auto"/>
              <w:jc w:val="center"/>
              <w:rPr>
                <w:i/>
                <w:iCs/>
                <w:color w:val="222222"/>
                <w:sz w:val="18"/>
                <w:szCs w:val="18"/>
              </w:rPr>
            </w:pPr>
          </w:p>
        </w:tc>
      </w:tr>
      <w:tr w:rsidR="3F0CC1CD" w14:paraId="166A8141" w14:textId="77777777" w:rsidTr="55AF9501">
        <w:trPr>
          <w:trHeight w:val="740"/>
        </w:trPr>
        <w:tc>
          <w:tcPr>
            <w:tcW w:w="175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0FFF1F5B" w14:textId="744BBEDB" w:rsidR="7099B160" w:rsidRDefault="7099B160" w:rsidP="3F0CC1CD">
            <w:pPr>
              <w:rPr>
                <w:rFonts w:eastAsia="Century Gothic" w:cs="Century Gothic"/>
                <w:color w:val="222222"/>
                <w:sz w:val="18"/>
                <w:szCs w:val="18"/>
              </w:rPr>
            </w:pPr>
            <w:r w:rsidRPr="3F0CC1CD">
              <w:rPr>
                <w:rFonts w:eastAsia="Century Gothic" w:cs="Century Gothic"/>
                <w:color w:val="222222"/>
                <w:sz w:val="18"/>
                <w:szCs w:val="18"/>
              </w:rPr>
              <w:t>Progetto Blois</w:t>
            </w:r>
          </w:p>
        </w:tc>
        <w:tc>
          <w:tcPr>
            <w:tcW w:w="24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42C75145" w14:textId="749C3243" w:rsidR="3F0CC1CD" w:rsidRDefault="3F0CC1CD" w:rsidP="3F0CC1CD">
            <w:pPr>
              <w:spacing w:line="259" w:lineRule="auto"/>
              <w:jc w:val="center"/>
              <w:rPr>
                <w:i/>
                <w:iCs/>
                <w:color w:val="222222"/>
                <w:sz w:val="18"/>
                <w:szCs w:val="18"/>
              </w:rPr>
            </w:pPr>
          </w:p>
        </w:tc>
        <w:tc>
          <w:tcPr>
            <w:tcW w:w="2509"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364AC316" w14:textId="47319D71" w:rsidR="3F0CC1CD" w:rsidRDefault="3F0CC1CD" w:rsidP="3F0CC1CD">
            <w:pPr>
              <w:spacing w:line="259" w:lineRule="auto"/>
              <w:jc w:val="center"/>
              <w:rPr>
                <w:i/>
                <w:iCs/>
                <w:color w:val="222222"/>
                <w:sz w:val="18"/>
                <w:szCs w:val="18"/>
              </w:rPr>
            </w:pPr>
          </w:p>
        </w:tc>
        <w:tc>
          <w:tcPr>
            <w:tcW w:w="31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7C97147F" w14:textId="378C85DA" w:rsidR="73893523" w:rsidRDefault="73893523" w:rsidP="3F0CC1CD">
            <w:pPr>
              <w:spacing w:line="259" w:lineRule="auto"/>
              <w:jc w:val="center"/>
              <w:rPr>
                <w:i/>
                <w:iCs/>
                <w:color w:val="222222"/>
                <w:sz w:val="18"/>
                <w:szCs w:val="18"/>
              </w:rPr>
            </w:pPr>
            <w:r w:rsidRPr="3F0CC1CD">
              <w:rPr>
                <w:i/>
                <w:iCs/>
                <w:color w:val="222222"/>
                <w:sz w:val="18"/>
                <w:szCs w:val="18"/>
              </w:rPr>
              <w:t>2 studenti</w:t>
            </w:r>
          </w:p>
        </w:tc>
      </w:tr>
      <w:tr w:rsidR="3F0CC1CD" w14:paraId="67BFF111" w14:textId="77777777" w:rsidTr="55AF9501">
        <w:trPr>
          <w:trHeight w:val="740"/>
        </w:trPr>
        <w:tc>
          <w:tcPr>
            <w:tcW w:w="175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1E1A0EF2" w14:textId="77524725" w:rsidR="73893523" w:rsidRDefault="73893523" w:rsidP="3F0CC1CD">
            <w:pPr>
              <w:spacing w:line="259" w:lineRule="auto"/>
            </w:pPr>
            <w:r w:rsidRPr="3F0CC1CD">
              <w:rPr>
                <w:rFonts w:eastAsia="Century Gothic" w:cs="Century Gothic"/>
                <w:color w:val="222222"/>
                <w:sz w:val="18"/>
                <w:szCs w:val="18"/>
              </w:rPr>
              <w:t>Orientamento Universitario</w:t>
            </w:r>
          </w:p>
        </w:tc>
        <w:tc>
          <w:tcPr>
            <w:tcW w:w="24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53560E08" w14:textId="725B9279" w:rsidR="3F0CC1CD" w:rsidRDefault="3F0CC1CD" w:rsidP="3F0CC1CD">
            <w:pPr>
              <w:spacing w:line="259" w:lineRule="auto"/>
              <w:jc w:val="center"/>
              <w:rPr>
                <w:i/>
                <w:iCs/>
                <w:color w:val="222222"/>
                <w:sz w:val="18"/>
                <w:szCs w:val="18"/>
              </w:rPr>
            </w:pPr>
          </w:p>
        </w:tc>
        <w:tc>
          <w:tcPr>
            <w:tcW w:w="2509"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340F5576" w14:textId="32D8DFFB" w:rsidR="26CE1F15" w:rsidRDefault="26CE1F15" w:rsidP="3F0CC1CD">
            <w:pPr>
              <w:spacing w:line="259" w:lineRule="auto"/>
              <w:jc w:val="center"/>
              <w:rPr>
                <w:i/>
                <w:iCs/>
                <w:color w:val="222222"/>
                <w:sz w:val="18"/>
                <w:szCs w:val="18"/>
              </w:rPr>
            </w:pPr>
            <w:r w:rsidRPr="3F0CC1CD">
              <w:rPr>
                <w:i/>
                <w:iCs/>
                <w:color w:val="222222"/>
                <w:sz w:val="18"/>
                <w:szCs w:val="18"/>
              </w:rPr>
              <w:t>7 studenti</w:t>
            </w:r>
          </w:p>
        </w:tc>
        <w:tc>
          <w:tcPr>
            <w:tcW w:w="31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4674643F" w14:textId="5940F13D" w:rsidR="7099B160" w:rsidRDefault="7099B160" w:rsidP="3F0CC1CD">
            <w:pPr>
              <w:spacing w:line="259" w:lineRule="auto"/>
              <w:jc w:val="center"/>
              <w:rPr>
                <w:i/>
                <w:iCs/>
                <w:color w:val="222222"/>
                <w:sz w:val="18"/>
                <w:szCs w:val="18"/>
              </w:rPr>
            </w:pPr>
            <w:r w:rsidRPr="3F0CC1CD">
              <w:rPr>
                <w:i/>
                <w:iCs/>
                <w:color w:val="222222"/>
                <w:sz w:val="18"/>
                <w:szCs w:val="18"/>
              </w:rPr>
              <w:t>9 studenti</w:t>
            </w:r>
          </w:p>
        </w:tc>
      </w:tr>
      <w:tr w:rsidR="3F0CC1CD" w14:paraId="3AAF2BA9" w14:textId="77777777" w:rsidTr="55AF9501">
        <w:trPr>
          <w:trHeight w:val="740"/>
        </w:trPr>
        <w:tc>
          <w:tcPr>
            <w:tcW w:w="175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732DEC70" w14:textId="34372651" w:rsidR="1788A574" w:rsidRDefault="1788A574" w:rsidP="3F0CC1CD">
            <w:pPr>
              <w:rPr>
                <w:rFonts w:eastAsia="Century Gothic" w:cs="Century Gothic"/>
                <w:color w:val="222222"/>
                <w:sz w:val="18"/>
                <w:szCs w:val="18"/>
              </w:rPr>
            </w:pPr>
            <w:proofErr w:type="spellStart"/>
            <w:r w:rsidRPr="3F0CC1CD">
              <w:rPr>
                <w:rFonts w:eastAsia="Century Gothic" w:cs="Century Gothic"/>
                <w:color w:val="222222"/>
                <w:sz w:val="18"/>
                <w:szCs w:val="18"/>
              </w:rPr>
              <w:t>Unifi</w:t>
            </w:r>
            <w:proofErr w:type="spellEnd"/>
            <w:r w:rsidRPr="3F0CC1CD">
              <w:rPr>
                <w:rFonts w:eastAsia="Century Gothic" w:cs="Century Gothic"/>
                <w:color w:val="222222"/>
                <w:sz w:val="18"/>
                <w:szCs w:val="18"/>
              </w:rPr>
              <w:t xml:space="preserve"> – </w:t>
            </w:r>
            <w:proofErr w:type="spellStart"/>
            <w:r w:rsidRPr="3F0CC1CD">
              <w:rPr>
                <w:rFonts w:eastAsia="Century Gothic" w:cs="Century Gothic"/>
                <w:color w:val="222222"/>
                <w:sz w:val="18"/>
                <w:szCs w:val="18"/>
              </w:rPr>
              <w:t>Celebrating</w:t>
            </w:r>
            <w:proofErr w:type="spellEnd"/>
            <w:r w:rsidRPr="3F0CC1CD">
              <w:rPr>
                <w:rFonts w:eastAsia="Century Gothic" w:cs="Century Gothic"/>
                <w:color w:val="222222"/>
                <w:sz w:val="18"/>
                <w:szCs w:val="18"/>
              </w:rPr>
              <w:t xml:space="preserve"> </w:t>
            </w:r>
            <w:proofErr w:type="spellStart"/>
            <w:r w:rsidRPr="3F0CC1CD">
              <w:rPr>
                <w:rFonts w:eastAsia="Century Gothic" w:cs="Century Gothic"/>
                <w:color w:val="222222"/>
                <w:sz w:val="18"/>
                <w:szCs w:val="18"/>
              </w:rPr>
              <w:t>Women</w:t>
            </w:r>
            <w:proofErr w:type="spellEnd"/>
          </w:p>
        </w:tc>
        <w:tc>
          <w:tcPr>
            <w:tcW w:w="24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6910C337" w14:textId="4B809F66" w:rsidR="3F0CC1CD" w:rsidRDefault="3F0CC1CD" w:rsidP="3F0CC1CD">
            <w:pPr>
              <w:spacing w:line="259" w:lineRule="auto"/>
              <w:jc w:val="center"/>
              <w:rPr>
                <w:i/>
                <w:iCs/>
                <w:color w:val="222222"/>
                <w:sz w:val="18"/>
                <w:szCs w:val="18"/>
              </w:rPr>
            </w:pPr>
          </w:p>
        </w:tc>
        <w:tc>
          <w:tcPr>
            <w:tcW w:w="2509"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0B3AA8F8" w14:textId="31766274" w:rsidR="1788A574" w:rsidRDefault="1788A574" w:rsidP="3F0CC1CD">
            <w:pPr>
              <w:spacing w:line="259" w:lineRule="auto"/>
              <w:jc w:val="center"/>
              <w:rPr>
                <w:i/>
                <w:iCs/>
                <w:color w:val="222222"/>
                <w:sz w:val="18"/>
                <w:szCs w:val="18"/>
              </w:rPr>
            </w:pPr>
            <w:r w:rsidRPr="3F0CC1CD">
              <w:rPr>
                <w:i/>
                <w:iCs/>
                <w:color w:val="222222"/>
                <w:sz w:val="18"/>
                <w:szCs w:val="18"/>
              </w:rPr>
              <w:t>3 studenti</w:t>
            </w:r>
          </w:p>
        </w:tc>
        <w:tc>
          <w:tcPr>
            <w:tcW w:w="31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223ECB30" w14:textId="53A645B8" w:rsidR="3F0CC1CD" w:rsidRDefault="3F0CC1CD" w:rsidP="3F0CC1CD">
            <w:pPr>
              <w:spacing w:line="259" w:lineRule="auto"/>
              <w:jc w:val="center"/>
              <w:rPr>
                <w:i/>
                <w:iCs/>
                <w:color w:val="222222"/>
                <w:sz w:val="18"/>
                <w:szCs w:val="18"/>
              </w:rPr>
            </w:pPr>
          </w:p>
        </w:tc>
      </w:tr>
      <w:tr w:rsidR="00017DB9" w:rsidRPr="006549AF" w14:paraId="2784865E" w14:textId="77777777" w:rsidTr="55AF9501">
        <w:trPr>
          <w:trHeight w:val="740"/>
        </w:trPr>
        <w:tc>
          <w:tcPr>
            <w:tcW w:w="175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13F92CE2" w14:textId="5A4B7D1E" w:rsidR="00017DB9" w:rsidRPr="006549AF" w:rsidRDefault="57EE47DB" w:rsidP="3F0CC1CD">
            <w:pPr>
              <w:spacing w:line="259" w:lineRule="auto"/>
            </w:pPr>
            <w:r w:rsidRPr="3F0CC1CD">
              <w:rPr>
                <w:color w:val="222222"/>
                <w:sz w:val="18"/>
                <w:szCs w:val="18"/>
              </w:rPr>
              <w:t xml:space="preserve">Scambio con il </w:t>
            </w:r>
            <w:proofErr w:type="spellStart"/>
            <w:r w:rsidRPr="3F0CC1CD">
              <w:rPr>
                <w:color w:val="222222"/>
                <w:sz w:val="18"/>
                <w:szCs w:val="18"/>
              </w:rPr>
              <w:t>lycée</w:t>
            </w:r>
            <w:proofErr w:type="spellEnd"/>
            <w:r w:rsidRPr="3F0CC1CD">
              <w:rPr>
                <w:color w:val="222222"/>
                <w:sz w:val="18"/>
                <w:szCs w:val="18"/>
              </w:rPr>
              <w:t xml:space="preserve"> Sophie Germain di Parigi</w:t>
            </w:r>
          </w:p>
        </w:tc>
        <w:tc>
          <w:tcPr>
            <w:tcW w:w="24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593B8A34" w14:textId="434372E6" w:rsidR="00017DB9" w:rsidRPr="006549AF" w:rsidRDefault="00017DB9" w:rsidP="3F0CC1CD">
            <w:pPr>
              <w:spacing w:line="259" w:lineRule="auto"/>
              <w:jc w:val="center"/>
              <w:rPr>
                <w:i/>
                <w:iCs/>
                <w:color w:val="222222"/>
                <w:sz w:val="18"/>
                <w:szCs w:val="18"/>
              </w:rPr>
            </w:pPr>
          </w:p>
        </w:tc>
        <w:tc>
          <w:tcPr>
            <w:tcW w:w="2509"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5C31DE41" w14:textId="4B66E87A" w:rsidR="00017DB9" w:rsidRPr="006549AF" w:rsidRDefault="00017DB9" w:rsidP="3F0CC1CD">
            <w:pPr>
              <w:spacing w:line="259" w:lineRule="auto"/>
              <w:jc w:val="center"/>
              <w:rPr>
                <w:i/>
                <w:iCs/>
                <w:color w:val="222222"/>
                <w:sz w:val="18"/>
                <w:szCs w:val="18"/>
              </w:rPr>
            </w:pPr>
          </w:p>
        </w:tc>
        <w:tc>
          <w:tcPr>
            <w:tcW w:w="31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00285D00" w14:textId="07BB130B" w:rsidR="00017DB9" w:rsidRPr="006549AF" w:rsidRDefault="61994164" w:rsidP="3F0CC1CD">
            <w:pPr>
              <w:spacing w:line="259" w:lineRule="auto"/>
              <w:jc w:val="center"/>
              <w:rPr>
                <w:i/>
                <w:iCs/>
                <w:color w:val="222222"/>
                <w:sz w:val="18"/>
                <w:szCs w:val="18"/>
              </w:rPr>
            </w:pPr>
            <w:r w:rsidRPr="3F0CC1CD">
              <w:rPr>
                <w:i/>
                <w:iCs/>
                <w:color w:val="222222"/>
                <w:sz w:val="18"/>
                <w:szCs w:val="18"/>
              </w:rPr>
              <w:t>23</w:t>
            </w:r>
            <w:r w:rsidR="672C697C" w:rsidRPr="3F0CC1CD">
              <w:rPr>
                <w:i/>
                <w:iCs/>
                <w:color w:val="222222"/>
                <w:sz w:val="18"/>
                <w:szCs w:val="18"/>
              </w:rPr>
              <w:t xml:space="preserve"> studenti</w:t>
            </w:r>
          </w:p>
        </w:tc>
      </w:tr>
      <w:tr w:rsidR="3F0CC1CD" w14:paraId="30CDFC94" w14:textId="77777777" w:rsidTr="55AF9501">
        <w:trPr>
          <w:trHeight w:val="740"/>
        </w:trPr>
        <w:tc>
          <w:tcPr>
            <w:tcW w:w="175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75F90ED5" w14:textId="4C132046" w:rsidR="315172C7" w:rsidRDefault="315172C7" w:rsidP="3F0CC1CD">
            <w:pPr>
              <w:spacing w:line="259" w:lineRule="auto"/>
              <w:rPr>
                <w:color w:val="222222"/>
                <w:sz w:val="18"/>
                <w:szCs w:val="18"/>
              </w:rPr>
            </w:pPr>
            <w:r w:rsidRPr="3F0CC1CD">
              <w:rPr>
                <w:color w:val="222222"/>
                <w:sz w:val="18"/>
                <w:szCs w:val="18"/>
              </w:rPr>
              <w:t>Curvatura biomedica</w:t>
            </w:r>
          </w:p>
        </w:tc>
        <w:tc>
          <w:tcPr>
            <w:tcW w:w="24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60A5ABE7" w14:textId="63359537" w:rsidR="3F0CC1CD" w:rsidRDefault="3F0CC1CD" w:rsidP="3F0CC1CD">
            <w:pPr>
              <w:spacing w:line="259" w:lineRule="auto"/>
              <w:jc w:val="center"/>
              <w:rPr>
                <w:i/>
                <w:iCs/>
                <w:color w:val="222222"/>
                <w:sz w:val="18"/>
                <w:szCs w:val="18"/>
              </w:rPr>
            </w:pPr>
          </w:p>
        </w:tc>
        <w:tc>
          <w:tcPr>
            <w:tcW w:w="2509"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429E86AC" w14:textId="0D618D77" w:rsidR="3F0CC1CD" w:rsidRDefault="3F0CC1CD" w:rsidP="3F0CC1CD">
            <w:pPr>
              <w:spacing w:line="259" w:lineRule="auto"/>
              <w:jc w:val="center"/>
              <w:rPr>
                <w:i/>
                <w:iCs/>
                <w:color w:val="222222"/>
                <w:sz w:val="18"/>
                <w:szCs w:val="18"/>
              </w:rPr>
            </w:pPr>
          </w:p>
        </w:tc>
        <w:tc>
          <w:tcPr>
            <w:tcW w:w="3137" w:type="dxa"/>
            <w:tcBorders>
              <w:top w:val="single" w:sz="8" w:space="0" w:color="000001"/>
              <w:left w:val="single" w:sz="8" w:space="0" w:color="000001"/>
              <w:bottom w:val="single" w:sz="8" w:space="0" w:color="000001"/>
              <w:right w:val="single" w:sz="8" w:space="0" w:color="000001"/>
            </w:tcBorders>
            <w:shd w:val="clear" w:color="auto" w:fill="FFFFFF" w:themeFill="background1"/>
            <w:tcMar>
              <w:top w:w="80" w:type="dxa"/>
              <w:left w:w="80" w:type="dxa"/>
              <w:bottom w:w="80" w:type="dxa"/>
              <w:right w:w="80" w:type="dxa"/>
            </w:tcMar>
            <w:vAlign w:val="center"/>
          </w:tcPr>
          <w:p w14:paraId="6286A64F" w14:textId="59657838" w:rsidR="315172C7" w:rsidRDefault="315172C7" w:rsidP="3F0CC1CD">
            <w:pPr>
              <w:spacing w:line="259" w:lineRule="auto"/>
              <w:jc w:val="center"/>
              <w:rPr>
                <w:i/>
                <w:iCs/>
                <w:color w:val="222222"/>
                <w:sz w:val="18"/>
                <w:szCs w:val="18"/>
              </w:rPr>
            </w:pPr>
            <w:r w:rsidRPr="3F0CC1CD">
              <w:rPr>
                <w:i/>
                <w:iCs/>
                <w:color w:val="222222"/>
                <w:sz w:val="18"/>
                <w:szCs w:val="18"/>
              </w:rPr>
              <w:t>9 studenti</w:t>
            </w:r>
          </w:p>
        </w:tc>
      </w:tr>
    </w:tbl>
    <w:p w14:paraId="4A15029E" w14:textId="77777777" w:rsidR="001C3435" w:rsidRPr="00AD2E9E" w:rsidRDefault="00C55973" w:rsidP="3F0CC1CD">
      <w:pPr>
        <w:pStyle w:val="Titolo1"/>
        <w:ind w:left="0" w:firstLine="0"/>
        <w:rPr>
          <w:rFonts w:ascii="Century Gothic" w:hAnsi="Century Gothic"/>
          <w:sz w:val="24"/>
          <w:szCs w:val="24"/>
        </w:rPr>
      </w:pPr>
      <w:bookmarkStart w:id="0" w:name="_Toc5723761"/>
      <w:r w:rsidRPr="3F0CC1CD">
        <w:rPr>
          <w:rFonts w:ascii="Century Gothic" w:hAnsi="Century Gothic"/>
          <w:sz w:val="24"/>
          <w:szCs w:val="24"/>
        </w:rPr>
        <w:t>7</w:t>
      </w:r>
      <w:r w:rsidR="001C3435" w:rsidRPr="3F0CC1CD">
        <w:rPr>
          <w:rFonts w:ascii="Century Gothic" w:hAnsi="Century Gothic"/>
          <w:sz w:val="24"/>
          <w:szCs w:val="24"/>
        </w:rPr>
        <w:t>. CURRICOLO DI EDUCAZIONE CIVICA</w:t>
      </w:r>
      <w:bookmarkEnd w:id="0"/>
    </w:p>
    <w:p w14:paraId="23123BEB" w14:textId="77777777" w:rsidR="001C3435" w:rsidRPr="00AD2E9E" w:rsidRDefault="001C3435" w:rsidP="001C3435">
      <w:pPr>
        <w:autoSpaceDN w:val="0"/>
        <w:jc w:val="both"/>
        <w:textAlignment w:val="baseline"/>
        <w:rPr>
          <w:sz w:val="18"/>
          <w:szCs w:val="18"/>
        </w:rPr>
      </w:pPr>
    </w:p>
    <w:p w14:paraId="0D917C04" w14:textId="77777777" w:rsidR="001C3435" w:rsidRPr="00AD2E9E" w:rsidRDefault="001C3435" w:rsidP="3F0CC1CD">
      <w:pPr>
        <w:autoSpaceDN w:val="0"/>
        <w:jc w:val="both"/>
        <w:textAlignment w:val="baseline"/>
        <w:rPr>
          <w:color w:val="FF0000"/>
          <w:sz w:val="20"/>
          <w:szCs w:val="20"/>
          <w:highlight w:val="yellow"/>
        </w:rPr>
      </w:pPr>
      <w:r w:rsidRPr="3F0CC1CD">
        <w:rPr>
          <w:sz w:val="20"/>
          <w:szCs w:val="20"/>
        </w:rPr>
        <w:t>Nel rispetto delle Linee Guida per l’insegnamento dell’Educazione civica, adottate in applicazione della legge 20 agosto 2019, n. 92 recante “Introduzione dell’insegnamento scolastico dell’educazione civica”, è stato elaborato il curricolo specifico della disciplina per le classi quinte.</w:t>
      </w:r>
    </w:p>
    <w:p w14:paraId="214F7089" w14:textId="77777777" w:rsidR="001C3435" w:rsidRDefault="001C3435" w:rsidP="3F0CC1CD">
      <w:pPr>
        <w:autoSpaceDN w:val="0"/>
        <w:jc w:val="both"/>
        <w:textAlignment w:val="baseline"/>
        <w:rPr>
          <w:sz w:val="20"/>
          <w:szCs w:val="20"/>
        </w:rPr>
      </w:pPr>
      <w:r w:rsidRPr="3F0CC1CD">
        <w:rPr>
          <w:sz w:val="20"/>
          <w:szCs w:val="20"/>
        </w:rPr>
        <w:t xml:space="preserve">Il percorso legato all’insegnamento trasversale dell’Educazione Civica è stato sviluppato tramite un lavoro didattico multi e interdisciplinare strutturato in base a temi e unità didattiche con modalità individuate dai docenti del Consiglio di Classe durante l’intero anno scolastico, con una distribuzione tra le varie materie. </w:t>
      </w:r>
    </w:p>
    <w:p w14:paraId="7F9CEB64" w14:textId="77777777" w:rsidR="006549AF" w:rsidRPr="008A0D36" w:rsidRDefault="001C3435" w:rsidP="3F0CC1CD">
      <w:pPr>
        <w:autoSpaceDN w:val="0"/>
        <w:jc w:val="both"/>
        <w:textAlignment w:val="baseline"/>
        <w:rPr>
          <w:rFonts w:eastAsia="NSimSun" w:cs="Mangal"/>
          <w:kern w:val="3"/>
          <w:sz w:val="20"/>
          <w:szCs w:val="20"/>
          <w:lang w:bidi="hi-IN"/>
        </w:rPr>
      </w:pPr>
      <w:r w:rsidRPr="3F0CC1CD">
        <w:rPr>
          <w:sz w:val="20"/>
          <w:szCs w:val="20"/>
        </w:rPr>
        <w:t xml:space="preserve">Il percorso di Educazione Civica della classe per il corrente anno scolastico è illustrato dall’Allegato D del presente Documento. </w:t>
      </w:r>
    </w:p>
    <w:p w14:paraId="41FF614D" w14:textId="77777777" w:rsidR="00017DB9" w:rsidRPr="006549AF" w:rsidRDefault="008A0D36">
      <w:pPr>
        <w:pStyle w:val="Titolo1"/>
        <w:rPr>
          <w:rFonts w:ascii="Century Gothic" w:hAnsi="Century Gothic"/>
          <w:sz w:val="24"/>
          <w:szCs w:val="24"/>
        </w:rPr>
      </w:pPr>
      <w:r w:rsidRPr="3F0CC1CD">
        <w:rPr>
          <w:rFonts w:ascii="Century Gothic" w:hAnsi="Century Gothic"/>
          <w:sz w:val="24"/>
          <w:szCs w:val="24"/>
        </w:rPr>
        <w:t>8</w:t>
      </w:r>
      <w:r w:rsidR="004E1424" w:rsidRPr="3F0CC1CD">
        <w:rPr>
          <w:rFonts w:ascii="Century Gothic" w:hAnsi="Century Gothic"/>
          <w:sz w:val="24"/>
          <w:szCs w:val="24"/>
        </w:rPr>
        <w:t>. ATTIVITA' PLURIDISCIPLINARI REALIZZATE</w:t>
      </w:r>
    </w:p>
    <w:p w14:paraId="3603AD04" w14:textId="4EEEA4EE" w:rsidR="00017DB9" w:rsidRPr="006549AF" w:rsidRDefault="38A1A6D5" w:rsidP="3F0CC1CD">
      <w:pPr>
        <w:rPr>
          <w:rFonts w:eastAsia="Century Gothic" w:cs="Century Gothic"/>
          <w:sz w:val="20"/>
          <w:szCs w:val="20"/>
        </w:rPr>
      </w:pPr>
      <w:r w:rsidRPr="3F0CC1CD">
        <w:rPr>
          <w:rFonts w:eastAsia="Century Gothic" w:cs="Century Gothic"/>
          <w:sz w:val="20"/>
          <w:szCs w:val="20"/>
        </w:rPr>
        <w:t xml:space="preserve">Si richiama, come peculiarità essenziale dell’indirizzo, l’attitudine alla progettazione integrata tra </w:t>
      </w:r>
      <w:r w:rsidRPr="3F0CC1CD">
        <w:rPr>
          <w:rFonts w:eastAsia="Century Gothic" w:cs="Century Gothic"/>
          <w:sz w:val="20"/>
          <w:szCs w:val="20"/>
        </w:rPr>
        <w:lastRenderedPageBreak/>
        <w:t>docenti di discipline differenti.</w:t>
      </w:r>
    </w:p>
    <w:p w14:paraId="4694BAB5" w14:textId="6964179D" w:rsidR="00017DB9" w:rsidRPr="006549AF" w:rsidRDefault="38A1A6D5"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 xml:space="preserve">Nell’ambito del programma </w:t>
      </w:r>
      <w:proofErr w:type="spellStart"/>
      <w:r w:rsidRPr="3F0CC1CD">
        <w:rPr>
          <w:rFonts w:eastAsia="Century Gothic" w:cs="Century Gothic"/>
          <w:color w:val="000000" w:themeColor="text1"/>
          <w:sz w:val="20"/>
          <w:szCs w:val="20"/>
        </w:rPr>
        <w:t>EsaBac</w:t>
      </w:r>
      <w:proofErr w:type="spellEnd"/>
      <w:r w:rsidRPr="3F0CC1CD">
        <w:rPr>
          <w:rFonts w:eastAsia="Century Gothic" w:cs="Century Gothic"/>
          <w:color w:val="000000" w:themeColor="text1"/>
          <w:sz w:val="20"/>
          <w:szCs w:val="20"/>
        </w:rPr>
        <w:t xml:space="preserve">, in particolare, i percorsi tematici realizzati dai docenti di </w:t>
      </w:r>
      <w:r w:rsidRPr="3F0CC1CD">
        <w:rPr>
          <w:rFonts w:eastAsia="Century Gothic" w:cs="Century Gothic"/>
          <w:b/>
          <w:bCs/>
          <w:color w:val="000000" w:themeColor="text1"/>
          <w:sz w:val="20"/>
          <w:szCs w:val="20"/>
        </w:rPr>
        <w:t xml:space="preserve">Italiano, Francese </w:t>
      </w:r>
      <w:r w:rsidRPr="3F0CC1CD">
        <w:rPr>
          <w:rFonts w:eastAsia="Century Gothic" w:cs="Century Gothic"/>
          <w:color w:val="000000" w:themeColor="text1"/>
          <w:sz w:val="20"/>
          <w:szCs w:val="20"/>
        </w:rPr>
        <w:t xml:space="preserve">e </w:t>
      </w:r>
      <w:r w:rsidRPr="3F0CC1CD">
        <w:rPr>
          <w:rFonts w:eastAsia="Century Gothic" w:cs="Century Gothic"/>
          <w:b/>
          <w:bCs/>
          <w:color w:val="000000" w:themeColor="text1"/>
          <w:sz w:val="20"/>
          <w:szCs w:val="20"/>
        </w:rPr>
        <w:t>Storia</w:t>
      </w:r>
      <w:r w:rsidRPr="3F0CC1CD">
        <w:rPr>
          <w:rFonts w:eastAsia="Century Gothic" w:cs="Century Gothic"/>
          <w:color w:val="000000" w:themeColor="text1"/>
          <w:sz w:val="20"/>
          <w:szCs w:val="20"/>
        </w:rPr>
        <w:t xml:space="preserve"> hanno assunto una dimensione interculturale che ha permesso di mettere in luce gli apporti reciproci fra le due lingue e le due culture.</w:t>
      </w:r>
    </w:p>
    <w:p w14:paraId="21D9D158" w14:textId="157B1527" w:rsidR="00017DB9" w:rsidRPr="006549AF" w:rsidRDefault="38A1A6D5" w:rsidP="3F0CC1CD">
      <w:pPr>
        <w:rPr>
          <w:rFonts w:eastAsia="Century Gothic" w:cs="Century Gothic"/>
          <w:sz w:val="20"/>
          <w:szCs w:val="20"/>
        </w:rPr>
      </w:pPr>
      <w:r w:rsidRPr="3F0CC1CD">
        <w:rPr>
          <w:rFonts w:eastAsia="Century Gothic" w:cs="Century Gothic"/>
          <w:sz w:val="20"/>
          <w:szCs w:val="20"/>
        </w:rPr>
        <w:t>La pratica della progettazione e del lavoro comune ha permesso un proficuo confronto di impostazioni metodologiche e di pratiche didattiche che hanno arricchito la formazione dei docenti e le abilità dei discenti, in vista della loro prosecuzione degli studi in Italia e anche all’estero.</w:t>
      </w:r>
    </w:p>
    <w:p w14:paraId="7A037073" w14:textId="67FF3882" w:rsidR="00017DB9" w:rsidRPr="006549AF" w:rsidRDefault="00017DB9" w:rsidP="3F0CC1CD">
      <w:pPr>
        <w:ind w:firstLine="363"/>
        <w:rPr>
          <w:sz w:val="20"/>
          <w:szCs w:val="20"/>
        </w:rPr>
      </w:pPr>
    </w:p>
    <w:p w14:paraId="66002936" w14:textId="1C696EA2" w:rsidR="00017DB9" w:rsidRPr="006549AF" w:rsidRDefault="38A1A6D5"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 xml:space="preserve">Progettazione modulare ESABAC: </w:t>
      </w:r>
    </w:p>
    <w:p w14:paraId="6C19C9C3" w14:textId="001BF675" w:rsidR="00017DB9" w:rsidRPr="006549AF" w:rsidRDefault="38A1A6D5"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 xml:space="preserve">Itinerari </w:t>
      </w:r>
      <w:r w:rsidRPr="3F0CC1CD">
        <w:rPr>
          <w:rFonts w:eastAsia="Century Gothic" w:cs="Century Gothic"/>
          <w:b/>
          <w:bCs/>
          <w:color w:val="000000" w:themeColor="text1"/>
          <w:sz w:val="20"/>
          <w:szCs w:val="20"/>
        </w:rPr>
        <w:t xml:space="preserve">letterari </w:t>
      </w:r>
      <w:r w:rsidRPr="3F0CC1CD">
        <w:rPr>
          <w:rFonts w:eastAsia="Century Gothic" w:cs="Century Gothic"/>
          <w:color w:val="000000" w:themeColor="text1"/>
          <w:sz w:val="20"/>
          <w:szCs w:val="20"/>
        </w:rPr>
        <w:t>costruiti intorno a un tema comune alle due letterature come da curricolo:</w:t>
      </w:r>
    </w:p>
    <w:p w14:paraId="605C5840" w14:textId="16EE696C" w:rsidR="00017DB9" w:rsidRPr="006F5C21" w:rsidRDefault="38A1A6D5" w:rsidP="55AF9501">
      <w:pPr>
        <w:rPr>
          <w:rFonts w:eastAsia="Century Gothic" w:cs="Century Gothic"/>
          <w:color w:val="000000" w:themeColor="text1"/>
          <w:sz w:val="20"/>
          <w:szCs w:val="20"/>
          <w:lang w:val="fr-FR"/>
        </w:rPr>
      </w:pPr>
      <w:r w:rsidRPr="006F5C21">
        <w:rPr>
          <w:rFonts w:eastAsia="Century Gothic" w:cs="Century Gothic"/>
          <w:color w:val="000000" w:themeColor="text1"/>
          <w:sz w:val="20"/>
          <w:szCs w:val="20"/>
          <w:lang w:val="fr-FR"/>
        </w:rPr>
        <w:t>a) Le Réalisme dans les romans du XIXe siècle.</w:t>
      </w:r>
      <w:r w:rsidR="008A0D36" w:rsidRPr="006F5C21">
        <w:rPr>
          <w:lang w:val="fr-FR"/>
        </w:rPr>
        <w:br/>
      </w:r>
      <w:r w:rsidRPr="006F5C21">
        <w:rPr>
          <w:rFonts w:eastAsia="Century Gothic" w:cs="Century Gothic"/>
          <w:color w:val="000000" w:themeColor="text1"/>
          <w:sz w:val="20"/>
          <w:szCs w:val="20"/>
          <w:lang w:val="fr-FR"/>
        </w:rPr>
        <w:t>b) Le nouveau rôle du poète dans la seconde moitié du XIXe siècle</w:t>
      </w:r>
      <w:r w:rsidR="008A0D36" w:rsidRPr="006F5C21">
        <w:rPr>
          <w:lang w:val="fr-FR"/>
        </w:rPr>
        <w:br/>
      </w:r>
      <w:r w:rsidRPr="006F5C21">
        <w:rPr>
          <w:rFonts w:eastAsia="Century Gothic" w:cs="Century Gothic"/>
          <w:color w:val="000000" w:themeColor="text1"/>
          <w:sz w:val="20"/>
          <w:szCs w:val="20"/>
          <w:lang w:val="fr-FR"/>
        </w:rPr>
        <w:t>c) La remise en cause des techniques d’écriture du roman au XXe siècle.</w:t>
      </w:r>
    </w:p>
    <w:p w14:paraId="40CD11E6" w14:textId="07B4B485" w:rsidR="00017DB9" w:rsidRPr="006F5C21" w:rsidRDefault="38A1A6D5" w:rsidP="55AF9501">
      <w:pPr>
        <w:rPr>
          <w:rFonts w:eastAsia="Century Gothic" w:cs="Century Gothic"/>
          <w:color w:val="000000" w:themeColor="text1"/>
          <w:sz w:val="20"/>
          <w:szCs w:val="20"/>
          <w:lang w:val="fr-FR"/>
        </w:rPr>
      </w:pPr>
      <w:r w:rsidRPr="006F5C21">
        <w:rPr>
          <w:rFonts w:eastAsia="Century Gothic" w:cs="Century Gothic"/>
          <w:color w:val="000000" w:themeColor="text1"/>
          <w:sz w:val="20"/>
          <w:szCs w:val="20"/>
          <w:lang w:val="fr-FR"/>
        </w:rPr>
        <w:t>d) Les écrivains face à la guerre.</w:t>
      </w:r>
    </w:p>
    <w:p w14:paraId="68DA633E" w14:textId="6B108B60" w:rsidR="00017DB9" w:rsidRPr="006F5C21" w:rsidRDefault="00017DB9" w:rsidP="3F0CC1CD">
      <w:pPr>
        <w:rPr>
          <w:sz w:val="20"/>
          <w:szCs w:val="20"/>
          <w:lang w:val="fr-FR"/>
        </w:rPr>
      </w:pPr>
    </w:p>
    <w:p w14:paraId="6BE0A895" w14:textId="24FD6CF5" w:rsidR="00017DB9" w:rsidRPr="006549AF" w:rsidRDefault="38A1A6D5"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(I testi sono allegati al presente documento)</w:t>
      </w:r>
    </w:p>
    <w:p w14:paraId="348DCDD2" w14:textId="2E987325" w:rsidR="00017DB9" w:rsidRPr="006549AF" w:rsidRDefault="00017DB9" w:rsidP="3F0CC1CD">
      <w:pPr>
        <w:rPr>
          <w:sz w:val="20"/>
          <w:szCs w:val="20"/>
        </w:rPr>
      </w:pPr>
    </w:p>
    <w:p w14:paraId="55CD5D1C" w14:textId="7AD2F45F" w:rsidR="00017DB9" w:rsidRPr="006549AF" w:rsidRDefault="38A1A6D5" w:rsidP="3F0CC1CD">
      <w:r w:rsidRPr="3F0CC1CD">
        <w:rPr>
          <w:rFonts w:eastAsia="Century Gothic" w:cs="Century Gothic"/>
          <w:b/>
          <w:bCs/>
          <w:color w:val="000000" w:themeColor="text1"/>
          <w:sz w:val="20"/>
          <w:szCs w:val="20"/>
        </w:rPr>
        <w:t xml:space="preserve">Storia </w:t>
      </w:r>
      <w:r w:rsidRPr="3F0CC1CD">
        <w:rPr>
          <w:rFonts w:eastAsia="Century Gothic" w:cs="Century Gothic"/>
          <w:color w:val="000000" w:themeColor="text1"/>
          <w:sz w:val="20"/>
          <w:szCs w:val="20"/>
        </w:rPr>
        <w:t xml:space="preserve">veicolata in Francese: </w:t>
      </w:r>
      <w:r w:rsidR="008A0D36">
        <w:br/>
      </w:r>
      <w:r w:rsidRPr="3F0CC1CD">
        <w:rPr>
          <w:rFonts w:eastAsia="Century Gothic" w:cs="Century Gothic"/>
          <w:color w:val="000000" w:themeColor="text1"/>
          <w:sz w:val="20"/>
          <w:szCs w:val="20"/>
        </w:rPr>
        <w:t>Riconoscere nella storia continuità e rotture tra i periodi, padroneggiare la terminologia specifica atta a descrivere fenomeni politici e sociali delle epoche studiate, sviluppare concettualizzazioni astratte a partire dalla fattualità concreta;</w:t>
      </w:r>
      <w:r w:rsidR="008A0D36">
        <w:br/>
      </w:r>
      <w:r w:rsidRPr="3F0CC1CD">
        <w:rPr>
          <w:rFonts w:eastAsia="Century Gothic" w:cs="Century Gothic"/>
          <w:color w:val="000000" w:themeColor="text1"/>
          <w:sz w:val="20"/>
          <w:szCs w:val="20"/>
        </w:rPr>
        <w:t>saper analizzare, contestualizzare e comporre in un quadro organico documenti storici di varia natura (scritti o iconici); esporre con proprietà i contenuti assimilati.</w:t>
      </w:r>
      <w:r w:rsidR="008A0D36">
        <w:br/>
      </w:r>
      <w:r w:rsidRPr="3F0CC1CD">
        <w:rPr>
          <w:rFonts w:eastAsia="Century Gothic" w:cs="Century Gothic"/>
          <w:color w:val="000000" w:themeColor="text1"/>
          <w:sz w:val="20"/>
          <w:szCs w:val="20"/>
        </w:rPr>
        <w:t>Conoscere le linee diacroniche essenziali (snodi, periodizzazioni) e i principali eventi e trasformazioni della storia dall'età feudale ai nostri giorni.</w:t>
      </w:r>
    </w:p>
    <w:p w14:paraId="17E4DC25" w14:textId="558B1210" w:rsidR="00017DB9" w:rsidRPr="006549AF" w:rsidRDefault="00017DB9" w:rsidP="3F0CC1CD"/>
    <w:p w14:paraId="4B8CAC3C" w14:textId="00EFC427" w:rsidR="00017DB9" w:rsidRPr="006549AF" w:rsidRDefault="008A0D36" w:rsidP="3F0CC1CD">
      <w:pPr>
        <w:rPr>
          <w:b/>
          <w:bCs/>
          <w:color w:val="365F91" w:themeColor="accent1" w:themeShade="BF"/>
        </w:rPr>
      </w:pPr>
      <w:r w:rsidRPr="3F0CC1CD">
        <w:rPr>
          <w:b/>
          <w:bCs/>
          <w:color w:val="365F91" w:themeColor="accent1" w:themeShade="BF"/>
        </w:rPr>
        <w:t>9</w:t>
      </w:r>
      <w:r w:rsidR="004E1424" w:rsidRPr="3F0CC1CD">
        <w:rPr>
          <w:b/>
          <w:bCs/>
          <w:color w:val="365F91" w:themeColor="accent1" w:themeShade="BF"/>
        </w:rPr>
        <w:t>.ATTIVITÀ INTEGRATIVE ED EXTRACURRICOLARI</w:t>
      </w:r>
    </w:p>
    <w:p w14:paraId="6EB86504" w14:textId="77777777" w:rsidR="00017DB9" w:rsidRPr="006549AF" w:rsidRDefault="00017DB9">
      <w:pPr>
        <w:pStyle w:val="Corpotesto"/>
        <w:rPr>
          <w:rFonts w:ascii="Century Gothic" w:hAnsi="Century Gothic"/>
          <w:sz w:val="16"/>
          <w:szCs w:val="16"/>
        </w:rPr>
      </w:pPr>
    </w:p>
    <w:tbl>
      <w:tblPr>
        <w:tblStyle w:val="NormalTable0"/>
        <w:tblW w:w="949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268"/>
        <w:gridCol w:w="7223"/>
      </w:tblGrid>
      <w:tr w:rsidR="00017DB9" w:rsidRPr="006549AF" w14:paraId="1AA72D2A" w14:textId="77777777" w:rsidTr="478EBC77">
        <w:trPr>
          <w:trHeight w:val="490"/>
          <w:jc w:val="center"/>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30847E2" w14:textId="77777777" w:rsidR="00017DB9" w:rsidRPr="006549AF" w:rsidRDefault="004E1424">
            <w:pPr>
              <w:rPr>
                <w:sz w:val="22"/>
                <w:szCs w:val="22"/>
              </w:rPr>
            </w:pPr>
            <w:r w:rsidRPr="006549AF">
              <w:rPr>
                <w:sz w:val="18"/>
                <w:szCs w:val="18"/>
              </w:rPr>
              <w:t>Classe III</w:t>
            </w:r>
          </w:p>
          <w:p w14:paraId="5FBA85A3" w14:textId="77777777" w:rsidR="00017DB9" w:rsidRPr="006549AF" w:rsidRDefault="004E1424">
            <w:pPr>
              <w:rPr>
                <w:sz w:val="22"/>
                <w:szCs w:val="22"/>
              </w:rPr>
            </w:pPr>
            <w:r w:rsidRPr="006549AF">
              <w:rPr>
                <w:sz w:val="18"/>
                <w:szCs w:val="18"/>
              </w:rPr>
              <w:t>(A.S. 20</w:t>
            </w:r>
            <w:r w:rsidR="008A0D36">
              <w:rPr>
                <w:sz w:val="18"/>
                <w:szCs w:val="18"/>
              </w:rPr>
              <w:t>20</w:t>
            </w:r>
            <w:r w:rsidRPr="006549AF">
              <w:rPr>
                <w:sz w:val="18"/>
                <w:szCs w:val="18"/>
              </w:rPr>
              <w:t>/20</w:t>
            </w:r>
            <w:r w:rsidR="001C3435">
              <w:rPr>
                <w:sz w:val="18"/>
                <w:szCs w:val="18"/>
              </w:rPr>
              <w:t>2</w:t>
            </w:r>
            <w:r w:rsidR="008A0D36">
              <w:rPr>
                <w:sz w:val="18"/>
                <w:szCs w:val="18"/>
              </w:rPr>
              <w:t>1</w:t>
            </w:r>
            <w:r w:rsidRPr="006549AF">
              <w:rPr>
                <w:sz w:val="18"/>
                <w:szCs w:val="18"/>
              </w:rPr>
              <w:t>)</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B101628" w14:textId="384437E6" w:rsidR="00017DB9" w:rsidRPr="006549AF" w:rsidRDefault="72E4950B" w:rsidP="3F0CC1CD">
            <w:pPr>
              <w:rPr>
                <w:sz w:val="20"/>
                <w:szCs w:val="20"/>
              </w:rPr>
            </w:pPr>
            <w:r w:rsidRPr="3F0CC1CD">
              <w:rPr>
                <w:sz w:val="20"/>
                <w:szCs w:val="20"/>
                <w:u w:val="single"/>
              </w:rPr>
              <w:t>Italiano</w:t>
            </w:r>
            <w:r w:rsidRPr="3F0CC1CD">
              <w:rPr>
                <w:sz w:val="20"/>
                <w:szCs w:val="20"/>
              </w:rPr>
              <w:t>: “Itinerari danteschi”</w:t>
            </w:r>
          </w:p>
          <w:p w14:paraId="345F4509" w14:textId="2FCB9CC6" w:rsidR="00017DB9" w:rsidRPr="006549AF" w:rsidRDefault="43A6A00B" w:rsidP="3F0CC1CD">
            <w:pPr>
              <w:rPr>
                <w:sz w:val="20"/>
                <w:szCs w:val="20"/>
              </w:rPr>
            </w:pPr>
            <w:r w:rsidRPr="3F0CC1CD">
              <w:rPr>
                <w:sz w:val="20"/>
                <w:szCs w:val="20"/>
                <w:u w:val="single"/>
              </w:rPr>
              <w:t>Arte-inglese</w:t>
            </w:r>
            <w:r w:rsidRPr="3F0CC1CD">
              <w:rPr>
                <w:sz w:val="20"/>
                <w:szCs w:val="20"/>
              </w:rPr>
              <w:t>: Modulo di Storia dell’arte in inglese “The early</w:t>
            </w:r>
          </w:p>
          <w:p w14:paraId="1BF2372C" w14:textId="5A0AD2B0" w:rsidR="00017DB9" w:rsidRPr="006549AF" w:rsidRDefault="43A6A00B" w:rsidP="3F0CC1CD">
            <w:pPr>
              <w:rPr>
                <w:sz w:val="20"/>
                <w:szCs w:val="20"/>
              </w:rPr>
            </w:pPr>
            <w:proofErr w:type="spellStart"/>
            <w:r w:rsidRPr="3F0CC1CD">
              <w:rPr>
                <w:sz w:val="20"/>
                <w:szCs w:val="20"/>
              </w:rPr>
              <w:t>Renaissance</w:t>
            </w:r>
            <w:proofErr w:type="spellEnd"/>
            <w:r w:rsidRPr="3F0CC1CD">
              <w:rPr>
                <w:sz w:val="20"/>
                <w:szCs w:val="20"/>
              </w:rPr>
              <w:t xml:space="preserve"> in Florence”</w:t>
            </w:r>
          </w:p>
          <w:p w14:paraId="1432FD0A" w14:textId="52CCDAD6" w:rsidR="00017DB9" w:rsidRPr="006549AF" w:rsidRDefault="4C12E029" w:rsidP="3F0CC1CD">
            <w:pPr>
              <w:rPr>
                <w:sz w:val="20"/>
                <w:szCs w:val="20"/>
              </w:rPr>
            </w:pPr>
            <w:r w:rsidRPr="3F0CC1CD">
              <w:rPr>
                <w:sz w:val="20"/>
                <w:szCs w:val="20"/>
                <w:u w:val="single"/>
              </w:rPr>
              <w:t>Francese</w:t>
            </w:r>
            <w:r w:rsidRPr="3F0CC1CD">
              <w:rPr>
                <w:sz w:val="20"/>
                <w:szCs w:val="20"/>
              </w:rPr>
              <w:t xml:space="preserve">: visione del film “A </w:t>
            </w:r>
            <w:proofErr w:type="spellStart"/>
            <w:r w:rsidRPr="3F0CC1CD">
              <w:rPr>
                <w:sz w:val="20"/>
                <w:szCs w:val="20"/>
              </w:rPr>
              <w:t>voix</w:t>
            </w:r>
            <w:proofErr w:type="spellEnd"/>
            <w:r w:rsidRPr="3F0CC1CD">
              <w:rPr>
                <w:sz w:val="20"/>
                <w:szCs w:val="20"/>
              </w:rPr>
              <w:t xml:space="preserve"> haute” (su piattaforma Teams)</w:t>
            </w:r>
            <w:r w:rsidR="2E0D4F45" w:rsidRPr="3F0CC1CD">
              <w:rPr>
                <w:sz w:val="20"/>
                <w:szCs w:val="20"/>
              </w:rPr>
              <w:t>;</w:t>
            </w:r>
          </w:p>
          <w:p w14:paraId="0BF57A76" w14:textId="1D9163CD" w:rsidR="00017DB9" w:rsidRPr="006549AF" w:rsidRDefault="2E0D4F45">
            <w:r w:rsidRPr="3F0CC1CD">
              <w:rPr>
                <w:rFonts w:eastAsia="Century Gothic" w:cs="Century Gothic"/>
                <w:sz w:val="20"/>
                <w:szCs w:val="20"/>
              </w:rPr>
              <w:t>visione del film “</w:t>
            </w:r>
            <w:proofErr w:type="spellStart"/>
            <w:r w:rsidRPr="3F0CC1CD">
              <w:rPr>
                <w:rFonts w:eastAsia="Century Gothic" w:cs="Century Gothic"/>
                <w:sz w:val="20"/>
                <w:szCs w:val="20"/>
              </w:rPr>
              <w:t>Deux</w:t>
            </w:r>
            <w:proofErr w:type="spellEnd"/>
            <w:r w:rsidRPr="3F0CC1CD">
              <w:rPr>
                <w:rFonts w:eastAsia="Century Gothic" w:cs="Century Gothic"/>
                <w:sz w:val="20"/>
                <w:szCs w:val="20"/>
              </w:rPr>
              <w:t xml:space="preserve"> </w:t>
            </w:r>
            <w:proofErr w:type="spellStart"/>
            <w:r w:rsidRPr="3F0CC1CD">
              <w:rPr>
                <w:rFonts w:eastAsia="Century Gothic" w:cs="Century Gothic"/>
                <w:sz w:val="20"/>
                <w:szCs w:val="20"/>
              </w:rPr>
              <w:t>moi</w:t>
            </w:r>
            <w:proofErr w:type="spellEnd"/>
            <w:r w:rsidRPr="3F0CC1CD">
              <w:rPr>
                <w:rFonts w:eastAsia="Century Gothic" w:cs="Century Gothic"/>
                <w:sz w:val="20"/>
                <w:szCs w:val="20"/>
              </w:rPr>
              <w:t xml:space="preserve">” di </w:t>
            </w:r>
            <w:proofErr w:type="spellStart"/>
            <w:r w:rsidRPr="3F0CC1CD">
              <w:rPr>
                <w:rFonts w:eastAsia="Century Gothic" w:cs="Century Gothic"/>
                <w:sz w:val="20"/>
                <w:szCs w:val="20"/>
              </w:rPr>
              <w:t>Cédric</w:t>
            </w:r>
            <w:proofErr w:type="spellEnd"/>
            <w:r w:rsidRPr="3F0CC1CD">
              <w:rPr>
                <w:rFonts w:eastAsia="Century Gothic" w:cs="Century Gothic"/>
                <w:sz w:val="20"/>
                <w:szCs w:val="20"/>
              </w:rPr>
              <w:t xml:space="preserve"> </w:t>
            </w:r>
            <w:proofErr w:type="spellStart"/>
            <w:r w:rsidRPr="3F0CC1CD">
              <w:rPr>
                <w:rFonts w:eastAsia="Century Gothic" w:cs="Century Gothic"/>
                <w:sz w:val="20"/>
                <w:szCs w:val="20"/>
              </w:rPr>
              <w:t>Klapisch</w:t>
            </w:r>
            <w:proofErr w:type="spellEnd"/>
            <w:r w:rsidRPr="3F0CC1CD">
              <w:rPr>
                <w:rFonts w:eastAsia="Century Gothic" w:cs="Century Gothic"/>
                <w:sz w:val="20"/>
                <w:szCs w:val="20"/>
              </w:rPr>
              <w:t xml:space="preserve"> con intervento del regista (modalità online del cinema Odeon).</w:t>
            </w:r>
          </w:p>
          <w:p w14:paraId="149E2FE0" w14:textId="4049F33A" w:rsidR="00017DB9" w:rsidRPr="006549AF" w:rsidRDefault="00017DB9" w:rsidP="3F0CC1CD">
            <w:pPr>
              <w:rPr>
                <w:sz w:val="20"/>
                <w:szCs w:val="20"/>
              </w:rPr>
            </w:pPr>
          </w:p>
          <w:p w14:paraId="11A5A492" w14:textId="0AD7E77D" w:rsidR="00017DB9" w:rsidRPr="006549AF" w:rsidRDefault="00017DB9" w:rsidP="3F0CC1CD">
            <w:pPr>
              <w:rPr>
                <w:sz w:val="20"/>
                <w:szCs w:val="20"/>
              </w:rPr>
            </w:pPr>
          </w:p>
        </w:tc>
      </w:tr>
      <w:tr w:rsidR="00017DB9" w:rsidRPr="006549AF" w14:paraId="718DA757" w14:textId="77777777" w:rsidTr="478EBC77">
        <w:trPr>
          <w:trHeight w:val="490"/>
          <w:jc w:val="center"/>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A7C599C" w14:textId="77777777" w:rsidR="00017DB9" w:rsidRPr="006549AF" w:rsidRDefault="004E1424">
            <w:pPr>
              <w:rPr>
                <w:sz w:val="22"/>
                <w:szCs w:val="22"/>
              </w:rPr>
            </w:pPr>
            <w:r w:rsidRPr="006549AF">
              <w:rPr>
                <w:sz w:val="18"/>
                <w:szCs w:val="18"/>
              </w:rPr>
              <w:t>Classe IV</w:t>
            </w:r>
          </w:p>
          <w:p w14:paraId="2F8675BD" w14:textId="77777777" w:rsidR="00017DB9" w:rsidRPr="006549AF" w:rsidRDefault="004E1424">
            <w:pPr>
              <w:rPr>
                <w:sz w:val="22"/>
                <w:szCs w:val="22"/>
              </w:rPr>
            </w:pPr>
            <w:r w:rsidRPr="006549AF">
              <w:rPr>
                <w:sz w:val="18"/>
                <w:szCs w:val="18"/>
              </w:rPr>
              <w:t>(A.S. 20</w:t>
            </w:r>
            <w:r w:rsidR="001C3435">
              <w:rPr>
                <w:sz w:val="18"/>
                <w:szCs w:val="18"/>
              </w:rPr>
              <w:t>2</w:t>
            </w:r>
            <w:r w:rsidR="008A0D36">
              <w:rPr>
                <w:sz w:val="18"/>
                <w:szCs w:val="18"/>
              </w:rPr>
              <w:t>1</w:t>
            </w:r>
            <w:r w:rsidRPr="006549AF">
              <w:rPr>
                <w:sz w:val="18"/>
                <w:szCs w:val="18"/>
              </w:rPr>
              <w:t>/202</w:t>
            </w:r>
            <w:r w:rsidR="008A0D36">
              <w:rPr>
                <w:sz w:val="18"/>
                <w:szCs w:val="18"/>
              </w:rPr>
              <w:t>2</w:t>
            </w:r>
            <w:r w:rsidRPr="006549AF">
              <w:rPr>
                <w:sz w:val="18"/>
                <w:szCs w:val="18"/>
              </w:rPr>
              <w:t>)</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C54C402" w14:textId="7EEA4489" w:rsidR="00017DB9" w:rsidRPr="006549AF" w:rsidRDefault="41BFC22A" w:rsidP="3F0CC1CD">
            <w:pPr>
              <w:rPr>
                <w:sz w:val="20"/>
                <w:szCs w:val="20"/>
              </w:rPr>
            </w:pPr>
            <w:r w:rsidRPr="3F0CC1CD">
              <w:rPr>
                <w:sz w:val="20"/>
                <w:szCs w:val="20"/>
              </w:rPr>
              <w:t xml:space="preserve">Teatro dell’affratellamento: visione dello spettacolo </w:t>
            </w:r>
            <w:r w:rsidRPr="3F0CC1CD">
              <w:rPr>
                <w:i/>
                <w:iCs/>
                <w:sz w:val="20"/>
                <w:szCs w:val="20"/>
              </w:rPr>
              <w:t>Prometeo</w:t>
            </w:r>
            <w:r w:rsidRPr="3F0CC1CD">
              <w:rPr>
                <w:sz w:val="20"/>
                <w:szCs w:val="20"/>
              </w:rPr>
              <w:t>;</w:t>
            </w:r>
          </w:p>
          <w:p w14:paraId="160DE72F" w14:textId="5AEDC4CC" w:rsidR="00017DB9" w:rsidRPr="006549AF" w:rsidRDefault="41BFC22A" w:rsidP="3F0CC1CD">
            <w:pPr>
              <w:rPr>
                <w:sz w:val="20"/>
                <w:szCs w:val="20"/>
                <w:u w:val="single"/>
              </w:rPr>
            </w:pPr>
            <w:r w:rsidRPr="478EBC77">
              <w:rPr>
                <w:sz w:val="20"/>
                <w:szCs w:val="20"/>
              </w:rPr>
              <w:t xml:space="preserve">Teatro di Fiesole: visione degli spettacoli </w:t>
            </w:r>
            <w:r w:rsidR="236D7323" w:rsidRPr="478EBC77">
              <w:rPr>
                <w:i/>
                <w:iCs/>
                <w:sz w:val="20"/>
                <w:szCs w:val="20"/>
              </w:rPr>
              <w:t>Medea</w:t>
            </w:r>
            <w:r w:rsidR="236D7323" w:rsidRPr="478EBC77">
              <w:rPr>
                <w:sz w:val="20"/>
                <w:szCs w:val="20"/>
              </w:rPr>
              <w:t xml:space="preserve"> </w:t>
            </w:r>
            <w:r w:rsidRPr="478EBC77">
              <w:rPr>
                <w:sz w:val="20"/>
                <w:szCs w:val="20"/>
              </w:rPr>
              <w:t xml:space="preserve">e </w:t>
            </w:r>
            <w:r w:rsidRPr="478EBC77">
              <w:rPr>
                <w:i/>
                <w:iCs/>
                <w:sz w:val="20"/>
                <w:szCs w:val="20"/>
              </w:rPr>
              <w:t xml:space="preserve">La </w:t>
            </w:r>
            <w:proofErr w:type="spellStart"/>
            <w:r w:rsidRPr="478EBC77">
              <w:rPr>
                <w:i/>
                <w:iCs/>
                <w:sz w:val="20"/>
                <w:szCs w:val="20"/>
              </w:rPr>
              <w:t>Leçon</w:t>
            </w:r>
            <w:proofErr w:type="spellEnd"/>
            <w:r w:rsidRPr="478EBC77">
              <w:rPr>
                <w:sz w:val="20"/>
                <w:szCs w:val="20"/>
              </w:rPr>
              <w:t xml:space="preserve"> di Ionesco</w:t>
            </w:r>
          </w:p>
          <w:p w14:paraId="56313A25" w14:textId="64C060C9" w:rsidR="00017DB9" w:rsidRPr="006549AF" w:rsidRDefault="254DEFE4" w:rsidP="3F0CC1CD">
            <w:pPr>
              <w:rPr>
                <w:sz w:val="20"/>
                <w:szCs w:val="20"/>
              </w:rPr>
            </w:pPr>
            <w:r w:rsidRPr="3F0CC1CD">
              <w:rPr>
                <w:sz w:val="20"/>
                <w:szCs w:val="20"/>
                <w:u w:val="single"/>
              </w:rPr>
              <w:t>Italiano</w:t>
            </w:r>
            <w:r w:rsidRPr="3F0CC1CD">
              <w:rPr>
                <w:sz w:val="20"/>
                <w:szCs w:val="20"/>
              </w:rPr>
              <w:t>: “Itinerari danteschi”; viaggio d’istruzione a Ferrara.</w:t>
            </w:r>
          </w:p>
          <w:p w14:paraId="30B996B2" w14:textId="6EA7AB13" w:rsidR="00017DB9" w:rsidRPr="006549AF" w:rsidRDefault="02FD64C7" w:rsidP="3F0CC1CD">
            <w:pPr>
              <w:rPr>
                <w:sz w:val="20"/>
                <w:szCs w:val="20"/>
              </w:rPr>
            </w:pPr>
            <w:r w:rsidRPr="55AF9501">
              <w:rPr>
                <w:sz w:val="20"/>
                <w:szCs w:val="20"/>
                <w:u w:val="single"/>
              </w:rPr>
              <w:t>Educazione fisica</w:t>
            </w:r>
            <w:r w:rsidRPr="55AF9501">
              <w:rPr>
                <w:sz w:val="20"/>
                <w:szCs w:val="20"/>
              </w:rPr>
              <w:t>: trekking a Cala violina</w:t>
            </w:r>
            <w:r w:rsidR="56DF8520" w:rsidRPr="55AF9501">
              <w:rPr>
                <w:sz w:val="20"/>
                <w:szCs w:val="20"/>
              </w:rPr>
              <w:t>; partecipazione al progetto di “orienteering”.</w:t>
            </w:r>
          </w:p>
          <w:p w14:paraId="33505640" w14:textId="0368E101" w:rsidR="00017DB9" w:rsidRPr="006549AF" w:rsidRDefault="588F64EE" w:rsidP="3F0CC1CD">
            <w:pPr>
              <w:rPr>
                <w:sz w:val="20"/>
                <w:szCs w:val="20"/>
              </w:rPr>
            </w:pPr>
            <w:r w:rsidRPr="3F0CC1CD">
              <w:rPr>
                <w:sz w:val="20"/>
                <w:szCs w:val="20"/>
                <w:u w:val="single"/>
              </w:rPr>
              <w:t>Scienze-inglese</w:t>
            </w:r>
            <w:r w:rsidRPr="3F0CC1CD">
              <w:rPr>
                <w:sz w:val="20"/>
                <w:szCs w:val="20"/>
              </w:rPr>
              <w:t>: Modulo di Scienze in inglese: “Global Warming</w:t>
            </w:r>
          </w:p>
          <w:p w14:paraId="5E955F92" w14:textId="63803D65" w:rsidR="00017DB9" w:rsidRPr="006549AF" w:rsidRDefault="588F64EE" w:rsidP="3F0CC1CD">
            <w:pPr>
              <w:rPr>
                <w:sz w:val="20"/>
                <w:szCs w:val="20"/>
              </w:rPr>
            </w:pPr>
            <w:r w:rsidRPr="3F0CC1CD">
              <w:rPr>
                <w:sz w:val="20"/>
                <w:szCs w:val="20"/>
              </w:rPr>
              <w:t xml:space="preserve">and </w:t>
            </w:r>
            <w:proofErr w:type="spellStart"/>
            <w:r w:rsidRPr="3F0CC1CD">
              <w:rPr>
                <w:sz w:val="20"/>
                <w:szCs w:val="20"/>
              </w:rPr>
              <w:t>Climate</w:t>
            </w:r>
            <w:proofErr w:type="spellEnd"/>
            <w:r w:rsidRPr="3F0CC1CD">
              <w:rPr>
                <w:sz w:val="20"/>
                <w:szCs w:val="20"/>
              </w:rPr>
              <w:t xml:space="preserve"> Change”</w:t>
            </w:r>
          </w:p>
          <w:p w14:paraId="1763A662" w14:textId="3124C910" w:rsidR="00017DB9" w:rsidRPr="006549AF" w:rsidRDefault="7A0C4A11" w:rsidP="3F0CC1CD">
            <w:pPr>
              <w:rPr>
                <w:sz w:val="20"/>
                <w:szCs w:val="20"/>
              </w:rPr>
            </w:pPr>
            <w:r w:rsidRPr="3F0CC1CD">
              <w:rPr>
                <w:sz w:val="20"/>
                <w:szCs w:val="20"/>
                <w:u w:val="single"/>
              </w:rPr>
              <w:t>Francese:</w:t>
            </w:r>
            <w:r>
              <w:t xml:space="preserve"> </w:t>
            </w:r>
            <w:r w:rsidRPr="3F0CC1CD">
              <w:rPr>
                <w:sz w:val="20"/>
                <w:szCs w:val="20"/>
              </w:rPr>
              <w:t xml:space="preserve">visione del film </w:t>
            </w:r>
            <w:proofErr w:type="spellStart"/>
            <w:r w:rsidRPr="3F0CC1CD">
              <w:rPr>
                <w:i/>
                <w:iCs/>
                <w:sz w:val="20"/>
                <w:szCs w:val="20"/>
              </w:rPr>
              <w:t>Les</w:t>
            </w:r>
            <w:proofErr w:type="spellEnd"/>
            <w:r w:rsidRPr="3F0CC1CD">
              <w:rPr>
                <w:i/>
                <w:iCs/>
                <w:sz w:val="20"/>
                <w:szCs w:val="20"/>
              </w:rPr>
              <w:t xml:space="preserve"> </w:t>
            </w:r>
            <w:proofErr w:type="spellStart"/>
            <w:r w:rsidRPr="3F0CC1CD">
              <w:rPr>
                <w:i/>
                <w:iCs/>
                <w:sz w:val="20"/>
                <w:szCs w:val="20"/>
              </w:rPr>
              <w:t>Illusions</w:t>
            </w:r>
            <w:proofErr w:type="spellEnd"/>
            <w:r w:rsidRPr="3F0CC1CD">
              <w:rPr>
                <w:i/>
                <w:iCs/>
                <w:sz w:val="20"/>
                <w:szCs w:val="20"/>
              </w:rPr>
              <w:t xml:space="preserve"> </w:t>
            </w:r>
            <w:proofErr w:type="spellStart"/>
            <w:r w:rsidRPr="3F0CC1CD">
              <w:rPr>
                <w:i/>
                <w:iCs/>
                <w:sz w:val="20"/>
                <w:szCs w:val="20"/>
              </w:rPr>
              <w:t>perdues</w:t>
            </w:r>
            <w:proofErr w:type="spellEnd"/>
            <w:r w:rsidRPr="3F0CC1CD">
              <w:rPr>
                <w:i/>
                <w:iCs/>
                <w:sz w:val="20"/>
                <w:szCs w:val="20"/>
              </w:rPr>
              <w:t xml:space="preserve"> </w:t>
            </w:r>
            <w:r w:rsidRPr="3F0CC1CD">
              <w:rPr>
                <w:sz w:val="20"/>
                <w:szCs w:val="20"/>
              </w:rPr>
              <w:t>nell’ambito del festival France-</w:t>
            </w:r>
            <w:proofErr w:type="spellStart"/>
            <w:r w:rsidRPr="3F0CC1CD">
              <w:rPr>
                <w:sz w:val="20"/>
                <w:szCs w:val="20"/>
              </w:rPr>
              <w:t>Odéon</w:t>
            </w:r>
            <w:proofErr w:type="spellEnd"/>
          </w:p>
          <w:p w14:paraId="545F92C0" w14:textId="6C084F17" w:rsidR="00017DB9" w:rsidRPr="006549AF" w:rsidRDefault="5C06B92D" w:rsidP="3F0CC1CD">
            <w:pPr>
              <w:rPr>
                <w:sz w:val="20"/>
                <w:szCs w:val="20"/>
              </w:rPr>
            </w:pPr>
            <w:r w:rsidRPr="3F0CC1CD">
              <w:rPr>
                <w:sz w:val="20"/>
                <w:szCs w:val="20"/>
                <w:u w:val="single"/>
              </w:rPr>
              <w:t>Fisica</w:t>
            </w:r>
            <w:r w:rsidRPr="3F0CC1CD">
              <w:rPr>
                <w:sz w:val="20"/>
                <w:szCs w:val="20"/>
              </w:rPr>
              <w:t xml:space="preserve">: </w:t>
            </w:r>
            <w:r w:rsidR="29F795DB" w:rsidRPr="3F0CC1CD">
              <w:rPr>
                <w:sz w:val="20"/>
                <w:szCs w:val="20"/>
              </w:rPr>
              <w:t>partecipazione alle Olimpiadi di fisica;</w:t>
            </w:r>
            <w:r w:rsidR="015071CA" w:rsidRPr="3F0CC1CD">
              <w:rPr>
                <w:sz w:val="20"/>
                <w:szCs w:val="20"/>
              </w:rPr>
              <w:t xml:space="preserve"> </w:t>
            </w:r>
            <w:r w:rsidR="29F795DB" w:rsidRPr="3F0CC1CD">
              <w:rPr>
                <w:sz w:val="20"/>
                <w:szCs w:val="20"/>
              </w:rPr>
              <w:t xml:space="preserve">esperienze di fisica presso </w:t>
            </w:r>
            <w:proofErr w:type="spellStart"/>
            <w:r w:rsidR="29F795DB" w:rsidRPr="3F0CC1CD">
              <w:rPr>
                <w:sz w:val="20"/>
                <w:szCs w:val="20"/>
              </w:rPr>
              <w:t>OpenLab</w:t>
            </w:r>
            <w:proofErr w:type="spellEnd"/>
            <w:r w:rsidR="29F795DB" w:rsidRPr="3F0CC1CD">
              <w:rPr>
                <w:sz w:val="20"/>
                <w:szCs w:val="20"/>
              </w:rPr>
              <w:t xml:space="preserve"> dell’Università di Firenze</w:t>
            </w:r>
            <w:r w:rsidR="62A0118F" w:rsidRPr="3F0CC1CD">
              <w:rPr>
                <w:sz w:val="20"/>
                <w:szCs w:val="20"/>
              </w:rPr>
              <w:t>.</w:t>
            </w:r>
          </w:p>
        </w:tc>
      </w:tr>
      <w:tr w:rsidR="00017DB9" w:rsidRPr="006549AF" w14:paraId="33BE46E8" w14:textId="77777777" w:rsidTr="478EBC77">
        <w:trPr>
          <w:trHeight w:val="490"/>
          <w:jc w:val="center"/>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2599B68" w14:textId="77777777" w:rsidR="00017DB9" w:rsidRPr="006549AF" w:rsidRDefault="004E1424" w:rsidP="3F0CC1CD">
            <w:pPr>
              <w:rPr>
                <w:rFonts w:eastAsia="Century Gothic" w:cs="Century Gothic"/>
                <w:sz w:val="20"/>
                <w:szCs w:val="20"/>
              </w:rPr>
            </w:pPr>
            <w:r w:rsidRPr="3F0CC1CD">
              <w:rPr>
                <w:rFonts w:eastAsia="Century Gothic" w:cs="Century Gothic"/>
                <w:sz w:val="20"/>
                <w:szCs w:val="20"/>
              </w:rPr>
              <w:t>Classe V</w:t>
            </w:r>
          </w:p>
          <w:p w14:paraId="22ABC6B7" w14:textId="77777777" w:rsidR="00017DB9" w:rsidRPr="006549AF" w:rsidRDefault="004E1424" w:rsidP="3F0CC1CD">
            <w:pPr>
              <w:rPr>
                <w:rFonts w:eastAsia="Century Gothic" w:cs="Century Gothic"/>
                <w:sz w:val="20"/>
                <w:szCs w:val="20"/>
              </w:rPr>
            </w:pPr>
            <w:r w:rsidRPr="3F0CC1CD">
              <w:rPr>
                <w:rFonts w:eastAsia="Century Gothic" w:cs="Century Gothic"/>
                <w:sz w:val="20"/>
                <w:szCs w:val="20"/>
              </w:rPr>
              <w:t>(A.S. 202</w:t>
            </w:r>
            <w:r w:rsidR="008A0D36" w:rsidRPr="3F0CC1CD">
              <w:rPr>
                <w:rFonts w:eastAsia="Century Gothic" w:cs="Century Gothic"/>
                <w:sz w:val="20"/>
                <w:szCs w:val="20"/>
              </w:rPr>
              <w:t>2</w:t>
            </w:r>
            <w:r w:rsidRPr="3F0CC1CD">
              <w:rPr>
                <w:rFonts w:eastAsia="Century Gothic" w:cs="Century Gothic"/>
                <w:sz w:val="20"/>
                <w:szCs w:val="20"/>
              </w:rPr>
              <w:t>/202</w:t>
            </w:r>
            <w:r w:rsidR="008A0D36" w:rsidRPr="3F0CC1CD">
              <w:rPr>
                <w:rFonts w:eastAsia="Century Gothic" w:cs="Century Gothic"/>
                <w:sz w:val="20"/>
                <w:szCs w:val="20"/>
              </w:rPr>
              <w:t>3</w:t>
            </w:r>
            <w:r w:rsidRPr="3F0CC1CD">
              <w:rPr>
                <w:rFonts w:eastAsia="Century Gothic" w:cs="Century Gothic"/>
                <w:sz w:val="20"/>
                <w:szCs w:val="20"/>
              </w:rPr>
              <w:t>)</w:t>
            </w:r>
          </w:p>
        </w:tc>
        <w:tc>
          <w:tcPr>
            <w:tcW w:w="72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3C9C98D" w14:textId="195D1FD0" w:rsidR="6FA9F804" w:rsidRDefault="6FA9F804"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u w:val="single"/>
              </w:rPr>
              <w:t>Fisica</w:t>
            </w:r>
            <w:r w:rsidRPr="3F0CC1CD">
              <w:rPr>
                <w:rFonts w:eastAsia="Century Gothic" w:cs="Century Gothic"/>
                <w:color w:val="000000" w:themeColor="text1"/>
                <w:sz w:val="20"/>
                <w:szCs w:val="20"/>
              </w:rPr>
              <w:t xml:space="preserve">: </w:t>
            </w:r>
          </w:p>
          <w:p w14:paraId="5A16CA40" w14:textId="1CDAE178" w:rsidR="6FA9F804" w:rsidRDefault="6FA9F804" w:rsidP="3F0CC1CD">
            <w:pPr>
              <w:rPr>
                <w:rFonts w:eastAsia="Century Gothic" w:cs="Century Gothic"/>
                <w:color w:val="222222"/>
                <w:sz w:val="20"/>
                <w:szCs w:val="20"/>
              </w:rPr>
            </w:pPr>
            <w:r w:rsidRPr="3F0CC1CD">
              <w:rPr>
                <w:rFonts w:eastAsia="Century Gothic" w:cs="Century Gothic"/>
                <w:color w:val="000000" w:themeColor="text1"/>
                <w:sz w:val="20"/>
                <w:szCs w:val="20"/>
              </w:rPr>
              <w:t>-</w:t>
            </w:r>
            <w:r w:rsidRPr="3F0CC1CD">
              <w:rPr>
                <w:rFonts w:eastAsia="Century Gothic" w:cs="Century Gothic"/>
                <w:color w:val="222222"/>
                <w:sz w:val="20"/>
                <w:szCs w:val="20"/>
              </w:rPr>
              <w:t xml:space="preserve"> Partecipazione alle Olimpiadi di Fisica;</w:t>
            </w:r>
          </w:p>
          <w:p w14:paraId="56ADD3DD" w14:textId="15D19F62" w:rsidR="6FA9F804" w:rsidRDefault="6FA9F804" w:rsidP="3F0CC1CD">
            <w:pPr>
              <w:rPr>
                <w:rFonts w:eastAsia="Century Gothic" w:cs="Century Gothic"/>
                <w:color w:val="222222"/>
                <w:sz w:val="20"/>
                <w:szCs w:val="20"/>
              </w:rPr>
            </w:pPr>
            <w:r w:rsidRPr="3F0CC1CD">
              <w:rPr>
                <w:rFonts w:eastAsia="Century Gothic" w:cs="Century Gothic"/>
                <w:color w:val="222222"/>
                <w:sz w:val="20"/>
                <w:szCs w:val="20"/>
              </w:rPr>
              <w:t xml:space="preserve">- esperienza di laboratorio presso </w:t>
            </w:r>
            <w:proofErr w:type="spellStart"/>
            <w:r w:rsidRPr="3F0CC1CD">
              <w:rPr>
                <w:rFonts w:eastAsia="Century Gothic" w:cs="Century Gothic"/>
                <w:color w:val="222222"/>
                <w:sz w:val="20"/>
                <w:szCs w:val="20"/>
              </w:rPr>
              <w:t>OpenLab</w:t>
            </w:r>
            <w:proofErr w:type="spellEnd"/>
            <w:r w:rsidRPr="3F0CC1CD">
              <w:rPr>
                <w:rFonts w:eastAsia="Century Gothic" w:cs="Century Gothic"/>
                <w:color w:val="222222"/>
                <w:sz w:val="20"/>
                <w:szCs w:val="20"/>
              </w:rPr>
              <w:t xml:space="preserve"> del Dipartimento di fisica ed astronomia dell’Università di Firenze presso Polo Scientifico di Sesto Fiorentino;</w:t>
            </w:r>
          </w:p>
          <w:p w14:paraId="645070CC" w14:textId="597BEDFD" w:rsidR="6FA9F804" w:rsidRDefault="6FA9F804" w:rsidP="3F0CC1CD">
            <w:pPr>
              <w:rPr>
                <w:rFonts w:eastAsia="Century Gothic" w:cs="Century Gothic"/>
                <w:color w:val="222222"/>
                <w:sz w:val="20"/>
                <w:szCs w:val="20"/>
              </w:rPr>
            </w:pPr>
            <w:r w:rsidRPr="3F0CC1CD">
              <w:rPr>
                <w:rFonts w:eastAsia="Century Gothic" w:cs="Century Gothic"/>
                <w:color w:val="222222"/>
                <w:sz w:val="20"/>
                <w:szCs w:val="20"/>
              </w:rPr>
              <w:t>- partecipazione alle conferenze del Pianeta Galileo selezionate dal Dipartimento di Matematica e Fisica ovvero:</w:t>
            </w:r>
          </w:p>
          <w:p w14:paraId="2C5B627D" w14:textId="5B189A8C" w:rsidR="6FA9F804" w:rsidRDefault="26685829" w:rsidP="3F0CC1CD">
            <w:pPr>
              <w:rPr>
                <w:rFonts w:eastAsia="Century Gothic" w:cs="Century Gothic"/>
                <w:color w:val="222222"/>
                <w:sz w:val="20"/>
                <w:szCs w:val="20"/>
              </w:rPr>
            </w:pPr>
            <w:r w:rsidRPr="478EBC77">
              <w:rPr>
                <w:rFonts w:eastAsia="Century Gothic" w:cs="Century Gothic"/>
                <w:color w:val="222222"/>
                <w:sz w:val="20"/>
                <w:szCs w:val="20"/>
              </w:rPr>
              <w:t xml:space="preserve"> </w:t>
            </w:r>
            <w:proofErr w:type="spellStart"/>
            <w:proofErr w:type="gramStart"/>
            <w:r w:rsidRPr="478EBC77">
              <w:rPr>
                <w:rFonts w:eastAsia="Century Gothic" w:cs="Century Gothic"/>
                <w:color w:val="222222"/>
                <w:sz w:val="20"/>
                <w:szCs w:val="20"/>
              </w:rPr>
              <w:t>F.Mannucci</w:t>
            </w:r>
            <w:proofErr w:type="spellEnd"/>
            <w:proofErr w:type="gramEnd"/>
            <w:r w:rsidRPr="478EBC77">
              <w:rPr>
                <w:rFonts w:eastAsia="Century Gothic" w:cs="Century Gothic"/>
                <w:color w:val="222222"/>
                <w:sz w:val="20"/>
                <w:szCs w:val="20"/>
              </w:rPr>
              <w:t xml:space="preserve">: La fisica </w:t>
            </w:r>
            <w:r w:rsidR="50BBF4DE" w:rsidRPr="478EBC77">
              <w:rPr>
                <w:rFonts w:eastAsia="Century Gothic" w:cs="Century Gothic"/>
                <w:color w:val="222222"/>
                <w:sz w:val="20"/>
                <w:szCs w:val="20"/>
              </w:rPr>
              <w:t xml:space="preserve">di </w:t>
            </w:r>
            <w:r w:rsidRPr="478EBC77">
              <w:rPr>
                <w:rFonts w:eastAsia="Century Gothic" w:cs="Century Gothic"/>
                <w:i/>
                <w:iCs/>
                <w:color w:val="222222"/>
                <w:sz w:val="20"/>
                <w:szCs w:val="20"/>
              </w:rPr>
              <w:t>Interstella</w:t>
            </w:r>
            <w:r w:rsidRPr="478EBC77">
              <w:rPr>
                <w:rFonts w:eastAsia="Century Gothic" w:cs="Century Gothic"/>
                <w:color w:val="222222"/>
                <w:sz w:val="20"/>
                <w:szCs w:val="20"/>
              </w:rPr>
              <w:t>r</w:t>
            </w:r>
            <w:r w:rsidR="6FA9F804">
              <w:br/>
            </w:r>
            <w:r w:rsidRPr="478EBC77">
              <w:rPr>
                <w:rFonts w:eastAsia="Century Gothic" w:cs="Century Gothic"/>
                <w:color w:val="222222"/>
                <w:sz w:val="20"/>
                <w:szCs w:val="20"/>
              </w:rPr>
              <w:lastRenderedPageBreak/>
              <w:t xml:space="preserve">U. </w:t>
            </w:r>
            <w:proofErr w:type="spellStart"/>
            <w:r w:rsidRPr="478EBC77">
              <w:rPr>
                <w:rFonts w:eastAsia="Century Gothic" w:cs="Century Gothic"/>
                <w:color w:val="222222"/>
                <w:sz w:val="20"/>
                <w:szCs w:val="20"/>
              </w:rPr>
              <w:t>Bottigli</w:t>
            </w:r>
            <w:proofErr w:type="spellEnd"/>
            <w:r w:rsidRPr="478EBC77">
              <w:rPr>
                <w:rFonts w:eastAsia="Century Gothic" w:cs="Century Gothic"/>
                <w:color w:val="222222"/>
                <w:sz w:val="20"/>
                <w:szCs w:val="20"/>
              </w:rPr>
              <w:t>: Fisica ariana versus fisica giudaica: un caso di prescrizione della scienza.</w:t>
            </w:r>
            <w:r w:rsidR="6FA9F804">
              <w:br/>
            </w:r>
            <w:r w:rsidRPr="478EBC77">
              <w:rPr>
                <w:rFonts w:eastAsia="Century Gothic" w:cs="Century Gothic"/>
                <w:color w:val="222222"/>
                <w:sz w:val="20"/>
                <w:szCs w:val="20"/>
              </w:rPr>
              <w:t xml:space="preserve">M. </w:t>
            </w:r>
            <w:proofErr w:type="spellStart"/>
            <w:r w:rsidRPr="478EBC77">
              <w:rPr>
                <w:rFonts w:eastAsia="Century Gothic" w:cs="Century Gothic"/>
                <w:color w:val="222222"/>
                <w:sz w:val="20"/>
                <w:szCs w:val="20"/>
              </w:rPr>
              <w:t>Ciardi</w:t>
            </w:r>
            <w:proofErr w:type="spellEnd"/>
            <w:r w:rsidRPr="478EBC77">
              <w:rPr>
                <w:rFonts w:eastAsia="Century Gothic" w:cs="Century Gothic"/>
                <w:color w:val="222222"/>
                <w:sz w:val="20"/>
                <w:szCs w:val="20"/>
              </w:rPr>
              <w:t>, Guerra e pace: Marie Curie, Albert Einstein e il futuro dell'umanità.</w:t>
            </w:r>
          </w:p>
          <w:p w14:paraId="4B124225" w14:textId="2BE75BFA" w:rsidR="6FA9F804" w:rsidRDefault="26685829" w:rsidP="3F0CC1CD">
            <w:pPr>
              <w:rPr>
                <w:rFonts w:eastAsia="Century Gothic" w:cs="Century Gothic"/>
                <w:color w:val="000000" w:themeColor="text1"/>
                <w:sz w:val="20"/>
                <w:szCs w:val="20"/>
              </w:rPr>
            </w:pPr>
            <w:r w:rsidRPr="55AF9501">
              <w:rPr>
                <w:rFonts w:eastAsia="Century Gothic" w:cs="Century Gothic"/>
                <w:color w:val="000000" w:themeColor="text1"/>
                <w:sz w:val="20"/>
                <w:szCs w:val="20"/>
                <w:u w:val="single"/>
              </w:rPr>
              <w:t>Educazione fisica</w:t>
            </w:r>
            <w:r w:rsidRPr="55AF9501">
              <w:rPr>
                <w:rFonts w:eastAsia="Century Gothic" w:cs="Century Gothic"/>
                <w:color w:val="000000" w:themeColor="text1"/>
                <w:sz w:val="20"/>
                <w:szCs w:val="20"/>
              </w:rPr>
              <w:t>: partecipazione al progetto di autodifesa;</w:t>
            </w:r>
            <w:r w:rsidR="1DF17A18" w:rsidRPr="55AF9501">
              <w:rPr>
                <w:rFonts w:eastAsia="Century Gothic" w:cs="Century Gothic"/>
                <w:color w:val="000000" w:themeColor="text1"/>
                <w:sz w:val="20"/>
                <w:szCs w:val="20"/>
              </w:rPr>
              <w:t xml:space="preserve"> </w:t>
            </w:r>
            <w:r w:rsidR="51091287" w:rsidRPr="55AF9501">
              <w:rPr>
                <w:rFonts w:eastAsia="Century Gothic" w:cs="Century Gothic"/>
                <w:color w:val="000000" w:themeColor="text1"/>
                <w:sz w:val="20"/>
                <w:szCs w:val="20"/>
              </w:rPr>
              <w:t>incontro di sensibilizzazione sulla donazione del sangue; incontro informativo sul servizio civile.</w:t>
            </w:r>
          </w:p>
          <w:p w14:paraId="62D79BE9" w14:textId="48A049BE" w:rsidR="6FA9F804" w:rsidRDefault="26685829" w:rsidP="3F0CC1CD">
            <w:pPr>
              <w:rPr>
                <w:rFonts w:eastAsia="Century Gothic" w:cs="Century Gothic"/>
                <w:color w:val="000000" w:themeColor="text1"/>
                <w:sz w:val="20"/>
                <w:szCs w:val="20"/>
              </w:rPr>
            </w:pPr>
            <w:r w:rsidRPr="55AF9501">
              <w:rPr>
                <w:rFonts w:eastAsia="Century Gothic" w:cs="Century Gothic"/>
                <w:color w:val="000000" w:themeColor="text1"/>
                <w:sz w:val="20"/>
                <w:szCs w:val="20"/>
                <w:u w:val="single"/>
              </w:rPr>
              <w:t>Religione:</w:t>
            </w:r>
            <w:r w:rsidRPr="55AF9501">
              <w:rPr>
                <w:rFonts w:eastAsia="Century Gothic" w:cs="Century Gothic"/>
                <w:color w:val="000000" w:themeColor="text1"/>
                <w:sz w:val="20"/>
                <w:szCs w:val="20"/>
              </w:rPr>
              <w:t xml:space="preserve"> attività con la Caritas dal titolo “Il bene comune”; incontro con esponente della onlus “Tutto</w:t>
            </w:r>
            <w:r w:rsidR="18C1F5E1" w:rsidRPr="55AF9501">
              <w:rPr>
                <w:rFonts w:eastAsia="Century Gothic" w:cs="Century Gothic"/>
                <w:color w:val="000000" w:themeColor="text1"/>
                <w:sz w:val="20"/>
                <w:szCs w:val="20"/>
              </w:rPr>
              <w:t xml:space="preserve"> </w:t>
            </w:r>
            <w:r w:rsidRPr="55AF9501">
              <w:rPr>
                <w:rFonts w:eastAsia="Century Gothic" w:cs="Century Gothic"/>
                <w:color w:val="000000" w:themeColor="text1"/>
                <w:sz w:val="20"/>
                <w:szCs w:val="20"/>
              </w:rPr>
              <w:t>è</w:t>
            </w:r>
            <w:r w:rsidR="30817328" w:rsidRPr="55AF9501">
              <w:rPr>
                <w:rFonts w:eastAsia="Century Gothic" w:cs="Century Gothic"/>
                <w:color w:val="000000" w:themeColor="text1"/>
                <w:sz w:val="20"/>
                <w:szCs w:val="20"/>
              </w:rPr>
              <w:t xml:space="preserve"> </w:t>
            </w:r>
            <w:r w:rsidRPr="55AF9501">
              <w:rPr>
                <w:rFonts w:eastAsia="Century Gothic" w:cs="Century Gothic"/>
                <w:color w:val="000000" w:themeColor="text1"/>
                <w:sz w:val="20"/>
                <w:szCs w:val="20"/>
              </w:rPr>
              <w:t>vita”</w:t>
            </w:r>
            <w:r w:rsidR="12880523" w:rsidRPr="55AF9501">
              <w:rPr>
                <w:rFonts w:eastAsia="Century Gothic" w:cs="Century Gothic"/>
                <w:color w:val="000000" w:themeColor="text1"/>
                <w:sz w:val="20"/>
                <w:szCs w:val="20"/>
              </w:rPr>
              <w:t>; incontro-spettacolo sul tema del rapporto tra essere umano e nuove frontiere digitali al teatro Aurora di Scandicci.</w:t>
            </w:r>
          </w:p>
          <w:p w14:paraId="7A00129B" w14:textId="077C6B09" w:rsidR="6FA9F804" w:rsidRDefault="6FA9F804"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u w:val="single"/>
              </w:rPr>
              <w:t>Scienze</w:t>
            </w:r>
            <w:r w:rsidRPr="3F0CC1CD">
              <w:rPr>
                <w:rFonts w:eastAsia="Century Gothic" w:cs="Century Gothic"/>
                <w:color w:val="000000" w:themeColor="text1"/>
                <w:sz w:val="20"/>
                <w:szCs w:val="20"/>
              </w:rPr>
              <w:t>: partecipazione alle conferenze del Pianeta Galileo:</w:t>
            </w:r>
          </w:p>
          <w:p w14:paraId="1CC4F910" w14:textId="2F0E58CD" w:rsidR="6FA9F804" w:rsidRDefault="6FA9F804"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 Microbiota</w:t>
            </w:r>
          </w:p>
          <w:p w14:paraId="2A6891D7" w14:textId="2E7D9A29" w:rsidR="6FA9F804" w:rsidRDefault="26685829" w:rsidP="3F0CC1CD">
            <w:pPr>
              <w:rPr>
                <w:rFonts w:eastAsia="Century Gothic" w:cs="Century Gothic"/>
                <w:color w:val="000000" w:themeColor="text1"/>
                <w:sz w:val="20"/>
                <w:szCs w:val="20"/>
              </w:rPr>
            </w:pPr>
            <w:r w:rsidRPr="55AF9501">
              <w:rPr>
                <w:rFonts w:eastAsia="Century Gothic" w:cs="Century Gothic"/>
                <w:color w:val="000000" w:themeColor="text1"/>
                <w:sz w:val="20"/>
                <w:szCs w:val="20"/>
              </w:rPr>
              <w:t>- Microrganismi e beni culturali</w:t>
            </w:r>
          </w:p>
          <w:p w14:paraId="7F1918A3" w14:textId="10D92585" w:rsidR="6B4DFC0F" w:rsidRDefault="6B4DFC0F" w:rsidP="3F0CC1CD">
            <w:pPr>
              <w:rPr>
                <w:rFonts w:eastAsia="Century Gothic" w:cs="Century Gothic"/>
                <w:color w:val="000000" w:themeColor="text1"/>
                <w:sz w:val="20"/>
                <w:szCs w:val="20"/>
              </w:rPr>
            </w:pPr>
            <w:r w:rsidRPr="3F0CC1CD">
              <w:rPr>
                <w:rFonts w:eastAsia="Century Gothic" w:cs="Century Gothic"/>
                <w:sz w:val="20"/>
                <w:szCs w:val="20"/>
                <w:u w:val="single"/>
              </w:rPr>
              <w:t>I</w:t>
            </w:r>
            <w:r w:rsidR="72D65BF1" w:rsidRPr="3F0CC1CD">
              <w:rPr>
                <w:rFonts w:eastAsia="Century Gothic" w:cs="Century Gothic"/>
                <w:sz w:val="20"/>
                <w:szCs w:val="20"/>
                <w:u w:val="single"/>
              </w:rPr>
              <w:t>taliano</w:t>
            </w:r>
            <w:r w:rsidR="72D65BF1" w:rsidRPr="3F0CC1CD">
              <w:rPr>
                <w:rFonts w:eastAsia="Century Gothic" w:cs="Century Gothic"/>
                <w:sz w:val="20"/>
                <w:szCs w:val="20"/>
              </w:rPr>
              <w:t>: “Itinerari danteschi”</w:t>
            </w:r>
            <w:r w:rsidR="55630101" w:rsidRPr="3F0CC1CD">
              <w:rPr>
                <w:rFonts w:eastAsia="Century Gothic" w:cs="Century Gothic"/>
                <w:sz w:val="20"/>
                <w:szCs w:val="20"/>
              </w:rPr>
              <w:t xml:space="preserve">; </w:t>
            </w:r>
            <w:r w:rsidR="55630101" w:rsidRPr="3F0CC1CD">
              <w:rPr>
                <w:rFonts w:eastAsia="Century Gothic" w:cs="Century Gothic"/>
                <w:color w:val="000000" w:themeColor="text1"/>
                <w:sz w:val="20"/>
                <w:szCs w:val="20"/>
              </w:rPr>
              <w:t>partecipazione alla Giornata della Letteratura giovedì 10 novembre.</w:t>
            </w:r>
          </w:p>
          <w:p w14:paraId="46203025" w14:textId="74A9428C" w:rsidR="564D1052" w:rsidRDefault="564D1052" w:rsidP="3F0CC1CD">
            <w:pPr>
              <w:rPr>
                <w:rFonts w:eastAsia="Century Gothic" w:cs="Century Gothic"/>
                <w:color w:val="000000" w:themeColor="text1"/>
                <w:sz w:val="20"/>
                <w:szCs w:val="20"/>
              </w:rPr>
            </w:pPr>
            <w:r w:rsidRPr="3F0CC1CD">
              <w:rPr>
                <w:rFonts w:eastAsia="Century Gothic" w:cs="Century Gothic"/>
                <w:sz w:val="20"/>
                <w:szCs w:val="20"/>
                <w:u w:val="single"/>
              </w:rPr>
              <w:t>Francese</w:t>
            </w:r>
            <w:r w:rsidRPr="3F0CC1CD">
              <w:rPr>
                <w:rFonts w:eastAsia="Century Gothic" w:cs="Century Gothic"/>
                <w:sz w:val="20"/>
                <w:szCs w:val="20"/>
              </w:rPr>
              <w:t xml:space="preserve">: Scambio con il </w:t>
            </w:r>
            <w:proofErr w:type="spellStart"/>
            <w:r w:rsidRPr="3F0CC1CD">
              <w:rPr>
                <w:rFonts w:eastAsia="Century Gothic" w:cs="Century Gothic"/>
                <w:sz w:val="20"/>
                <w:szCs w:val="20"/>
              </w:rPr>
              <w:t>Lycée</w:t>
            </w:r>
            <w:proofErr w:type="spellEnd"/>
            <w:r w:rsidRPr="3F0CC1CD">
              <w:rPr>
                <w:rFonts w:eastAsia="Century Gothic" w:cs="Century Gothic"/>
                <w:sz w:val="20"/>
                <w:szCs w:val="20"/>
              </w:rPr>
              <w:t xml:space="preserve"> “Sophie Germain” di Parigi</w:t>
            </w:r>
            <w:r w:rsidR="0DA14FCF" w:rsidRPr="3F0CC1CD">
              <w:rPr>
                <w:rFonts w:eastAsia="Century Gothic" w:cs="Century Gothic"/>
                <w:sz w:val="20"/>
                <w:szCs w:val="20"/>
              </w:rPr>
              <w:t xml:space="preserve">; </w:t>
            </w:r>
            <w:r w:rsidR="0DA14FCF" w:rsidRPr="3F0CC1CD">
              <w:rPr>
                <w:rFonts w:eastAsia="Century Gothic" w:cs="Century Gothic"/>
                <w:color w:val="000000" w:themeColor="text1"/>
                <w:sz w:val="20"/>
                <w:szCs w:val="20"/>
              </w:rPr>
              <w:t>visione del film “</w:t>
            </w:r>
            <w:proofErr w:type="spellStart"/>
            <w:r w:rsidR="0DA14FCF" w:rsidRPr="3F0CC1CD">
              <w:rPr>
                <w:rFonts w:eastAsia="Century Gothic" w:cs="Century Gothic"/>
                <w:color w:val="000000" w:themeColor="text1"/>
                <w:sz w:val="20"/>
                <w:szCs w:val="20"/>
              </w:rPr>
              <w:t>Passion</w:t>
            </w:r>
            <w:proofErr w:type="spellEnd"/>
            <w:r w:rsidR="0DA14FCF" w:rsidRPr="3F0CC1CD">
              <w:rPr>
                <w:rFonts w:eastAsia="Century Gothic" w:cs="Century Gothic"/>
                <w:color w:val="000000" w:themeColor="text1"/>
                <w:sz w:val="20"/>
                <w:szCs w:val="20"/>
              </w:rPr>
              <w:t xml:space="preserve"> </w:t>
            </w:r>
            <w:proofErr w:type="spellStart"/>
            <w:r w:rsidR="0DA14FCF" w:rsidRPr="3F0CC1CD">
              <w:rPr>
                <w:rFonts w:eastAsia="Century Gothic" w:cs="Century Gothic"/>
                <w:color w:val="000000" w:themeColor="text1"/>
                <w:sz w:val="20"/>
                <w:szCs w:val="20"/>
              </w:rPr>
              <w:t>Cinéma</w:t>
            </w:r>
            <w:proofErr w:type="spellEnd"/>
            <w:r w:rsidR="0DA14FCF" w:rsidRPr="3F0CC1CD">
              <w:rPr>
                <w:rFonts w:eastAsia="Century Gothic" w:cs="Century Gothic"/>
                <w:color w:val="000000" w:themeColor="text1"/>
                <w:sz w:val="20"/>
                <w:szCs w:val="20"/>
              </w:rPr>
              <w:t xml:space="preserve">” al festival “France </w:t>
            </w:r>
            <w:proofErr w:type="spellStart"/>
            <w:r w:rsidR="0DA14FCF" w:rsidRPr="3F0CC1CD">
              <w:rPr>
                <w:rFonts w:eastAsia="Century Gothic" w:cs="Century Gothic"/>
                <w:color w:val="000000" w:themeColor="text1"/>
                <w:sz w:val="20"/>
                <w:szCs w:val="20"/>
              </w:rPr>
              <w:t>Odéon</w:t>
            </w:r>
            <w:proofErr w:type="spellEnd"/>
            <w:r w:rsidR="0DA14FCF" w:rsidRPr="3F0CC1CD">
              <w:rPr>
                <w:rFonts w:eastAsia="Century Gothic" w:cs="Century Gothic"/>
                <w:color w:val="000000" w:themeColor="text1"/>
                <w:sz w:val="20"/>
                <w:szCs w:val="20"/>
              </w:rPr>
              <w:t>”.</w:t>
            </w:r>
          </w:p>
          <w:p w14:paraId="32F31D78" w14:textId="7FB26F2C" w:rsidR="00017DB9" w:rsidRPr="006549AF" w:rsidRDefault="1D4C58E7" w:rsidP="3F0CC1CD">
            <w:pPr>
              <w:rPr>
                <w:rFonts w:eastAsia="Century Gothic" w:cs="Century Gothic"/>
                <w:sz w:val="20"/>
                <w:szCs w:val="20"/>
              </w:rPr>
            </w:pPr>
            <w:r w:rsidRPr="55AF9501">
              <w:rPr>
                <w:rFonts w:eastAsia="Century Gothic" w:cs="Century Gothic"/>
                <w:sz w:val="20"/>
                <w:szCs w:val="20"/>
                <w:u w:val="single"/>
              </w:rPr>
              <w:t>Educazione civica:</w:t>
            </w:r>
            <w:r w:rsidRPr="55AF9501">
              <w:rPr>
                <w:rFonts w:eastAsia="Century Gothic" w:cs="Century Gothic"/>
                <w:sz w:val="20"/>
                <w:szCs w:val="20"/>
              </w:rPr>
              <w:t xml:space="preserve"> incontro con “Mediterranea” il giorno 11 marzo in Sala </w:t>
            </w:r>
            <w:proofErr w:type="gramStart"/>
            <w:r w:rsidRPr="55AF9501">
              <w:rPr>
                <w:rFonts w:eastAsia="Century Gothic" w:cs="Century Gothic"/>
                <w:sz w:val="20"/>
                <w:szCs w:val="20"/>
              </w:rPr>
              <w:t xml:space="preserve">Affreschi;  </w:t>
            </w:r>
            <w:r w:rsidR="1E31B0FB" w:rsidRPr="55AF9501">
              <w:rPr>
                <w:rFonts w:eastAsia="Century Gothic" w:cs="Century Gothic"/>
                <w:sz w:val="20"/>
                <w:szCs w:val="20"/>
              </w:rPr>
              <w:t>visita</w:t>
            </w:r>
            <w:proofErr w:type="gramEnd"/>
            <w:r w:rsidR="1E31B0FB" w:rsidRPr="55AF9501">
              <w:rPr>
                <w:rFonts w:eastAsia="Century Gothic" w:cs="Century Gothic"/>
                <w:sz w:val="20"/>
                <w:szCs w:val="20"/>
              </w:rPr>
              <w:t xml:space="preserve"> </w:t>
            </w:r>
            <w:r w:rsidRPr="55AF9501">
              <w:rPr>
                <w:rFonts w:eastAsia="Century Gothic" w:cs="Century Gothic"/>
                <w:sz w:val="20"/>
                <w:szCs w:val="20"/>
              </w:rPr>
              <w:t>al carcere di</w:t>
            </w:r>
            <w:r w:rsidR="7A21CBE1" w:rsidRPr="55AF9501">
              <w:rPr>
                <w:rFonts w:eastAsia="Century Gothic" w:cs="Century Gothic"/>
                <w:sz w:val="20"/>
                <w:szCs w:val="20"/>
              </w:rPr>
              <w:t xml:space="preserve"> </w:t>
            </w:r>
            <w:proofErr w:type="spellStart"/>
            <w:r w:rsidRPr="55AF9501">
              <w:rPr>
                <w:rFonts w:eastAsia="Century Gothic" w:cs="Century Gothic"/>
                <w:sz w:val="20"/>
                <w:szCs w:val="20"/>
              </w:rPr>
              <w:t>Sollicciano</w:t>
            </w:r>
            <w:proofErr w:type="spellEnd"/>
            <w:r w:rsidRPr="55AF9501">
              <w:rPr>
                <w:rFonts w:eastAsia="Century Gothic" w:cs="Century Gothic"/>
                <w:sz w:val="20"/>
                <w:szCs w:val="20"/>
              </w:rPr>
              <w:t xml:space="preserve"> </w:t>
            </w:r>
            <w:r w:rsidR="5CF4814B" w:rsidRPr="55AF9501">
              <w:rPr>
                <w:rFonts w:eastAsia="Century Gothic" w:cs="Century Gothic"/>
                <w:sz w:val="20"/>
                <w:szCs w:val="20"/>
              </w:rPr>
              <w:t xml:space="preserve">e incontro con alcuni detenuti </w:t>
            </w:r>
            <w:r w:rsidRPr="55AF9501">
              <w:rPr>
                <w:rFonts w:eastAsia="Century Gothic" w:cs="Century Gothic"/>
                <w:sz w:val="20"/>
                <w:szCs w:val="20"/>
              </w:rPr>
              <w:t xml:space="preserve">il giorno </w:t>
            </w:r>
            <w:r w:rsidR="38156AA0" w:rsidRPr="55AF9501">
              <w:rPr>
                <w:rFonts w:eastAsia="Century Gothic" w:cs="Century Gothic"/>
                <w:sz w:val="20"/>
                <w:szCs w:val="20"/>
              </w:rPr>
              <w:t>2 marzo</w:t>
            </w:r>
            <w:r w:rsidRPr="55AF9501">
              <w:rPr>
                <w:rFonts w:eastAsia="Century Gothic" w:cs="Century Gothic"/>
                <w:sz w:val="20"/>
                <w:szCs w:val="20"/>
              </w:rPr>
              <w:t>; visita del carcere della Gorgona il 17 aprile.</w:t>
            </w:r>
          </w:p>
        </w:tc>
      </w:tr>
    </w:tbl>
    <w:p w14:paraId="5F77C35B" w14:textId="2EB4FDB7" w:rsidR="00017DB9" w:rsidRPr="006549AF" w:rsidRDefault="00017DB9" w:rsidP="3F0CC1CD">
      <w:pPr>
        <w:spacing w:line="360" w:lineRule="auto"/>
        <w:rPr>
          <w:rFonts w:eastAsia="Century Gothic" w:cs="Century Gothic"/>
          <w:kern w:val="3"/>
          <w:sz w:val="20"/>
          <w:szCs w:val="20"/>
        </w:rPr>
      </w:pPr>
    </w:p>
    <w:p w14:paraId="66F9EFC4" w14:textId="1FDAA20E" w:rsidR="66C3BCC7" w:rsidRDefault="66C3BCC7" w:rsidP="3F0CC1CD">
      <w:pPr>
        <w:jc w:val="both"/>
        <w:rPr>
          <w:sz w:val="20"/>
          <w:szCs w:val="20"/>
        </w:rPr>
      </w:pPr>
      <w:r w:rsidRPr="3F0CC1CD">
        <w:rPr>
          <w:sz w:val="20"/>
          <w:szCs w:val="20"/>
        </w:rPr>
        <w:t>C</w:t>
      </w:r>
      <w:r w:rsidR="2C58D21A" w:rsidRPr="3F0CC1CD">
        <w:rPr>
          <w:sz w:val="20"/>
          <w:szCs w:val="20"/>
        </w:rPr>
        <w:t>ertificazioni linguistiche Cambridge</w:t>
      </w:r>
      <w:r w:rsidR="0DE4788C" w:rsidRPr="3F0CC1CD">
        <w:rPr>
          <w:sz w:val="20"/>
          <w:szCs w:val="20"/>
        </w:rPr>
        <w:t>:</w:t>
      </w:r>
    </w:p>
    <w:p w14:paraId="3123F45A" w14:textId="1B688DAE" w:rsidR="66C3BCC7" w:rsidRDefault="66C3BCC7" w:rsidP="3F0CC1CD">
      <w:pPr>
        <w:jc w:val="both"/>
        <w:rPr>
          <w:sz w:val="20"/>
          <w:szCs w:val="20"/>
        </w:rPr>
      </w:pPr>
      <w:r w:rsidRPr="3F0CC1CD">
        <w:rPr>
          <w:sz w:val="20"/>
          <w:szCs w:val="20"/>
        </w:rPr>
        <w:t>Livello B</w:t>
      </w:r>
      <w:proofErr w:type="gramStart"/>
      <w:r w:rsidRPr="3F0CC1CD">
        <w:rPr>
          <w:sz w:val="20"/>
          <w:szCs w:val="20"/>
        </w:rPr>
        <w:t>2 :</w:t>
      </w:r>
      <w:proofErr w:type="gramEnd"/>
      <w:r w:rsidRPr="3F0CC1CD">
        <w:rPr>
          <w:sz w:val="20"/>
          <w:szCs w:val="20"/>
        </w:rPr>
        <w:t xml:space="preserve"> 6 studenti</w:t>
      </w:r>
    </w:p>
    <w:p w14:paraId="21E19388" w14:textId="3EA75C0A" w:rsidR="66C3BCC7" w:rsidRDefault="66C3BCC7" w:rsidP="3F0CC1CD">
      <w:pPr>
        <w:jc w:val="both"/>
      </w:pPr>
      <w:r w:rsidRPr="3F0CC1CD">
        <w:rPr>
          <w:sz w:val="20"/>
          <w:szCs w:val="20"/>
        </w:rPr>
        <w:t>Livello C1: 1 studente</w:t>
      </w:r>
    </w:p>
    <w:p w14:paraId="35F849B1" w14:textId="5FC4C804" w:rsidR="66C3BCC7" w:rsidRDefault="66C3BCC7" w:rsidP="3F0CC1CD">
      <w:pPr>
        <w:jc w:val="both"/>
      </w:pPr>
      <w:r w:rsidRPr="3F0CC1CD">
        <w:rPr>
          <w:sz w:val="20"/>
          <w:szCs w:val="20"/>
        </w:rPr>
        <w:t>Livello C</w:t>
      </w:r>
      <w:proofErr w:type="gramStart"/>
      <w:r w:rsidRPr="3F0CC1CD">
        <w:rPr>
          <w:sz w:val="20"/>
          <w:szCs w:val="20"/>
        </w:rPr>
        <w:t>2 :</w:t>
      </w:r>
      <w:proofErr w:type="gramEnd"/>
      <w:r w:rsidRPr="3F0CC1CD">
        <w:rPr>
          <w:sz w:val="20"/>
          <w:szCs w:val="20"/>
        </w:rPr>
        <w:t xml:space="preserve"> 1 studente</w:t>
      </w:r>
    </w:p>
    <w:p w14:paraId="586CEE6B" w14:textId="7F8F6FB4" w:rsidR="3F0CC1CD" w:rsidRDefault="3F0CC1CD" w:rsidP="3F0CC1CD">
      <w:pPr>
        <w:jc w:val="both"/>
        <w:rPr>
          <w:sz w:val="20"/>
          <w:szCs w:val="20"/>
        </w:rPr>
      </w:pPr>
    </w:p>
    <w:p w14:paraId="247F03C5" w14:textId="33860580" w:rsidR="71CBE5FB" w:rsidRDefault="71CBE5FB" w:rsidP="3F0CC1CD">
      <w:pPr>
        <w:jc w:val="both"/>
        <w:rPr>
          <w:sz w:val="20"/>
          <w:szCs w:val="20"/>
        </w:rPr>
      </w:pPr>
      <w:r w:rsidRPr="478EBC77">
        <w:rPr>
          <w:sz w:val="20"/>
          <w:szCs w:val="20"/>
        </w:rPr>
        <w:t xml:space="preserve">Alcuni studenti hanno partecipato quest’anno scolastico ai corsi per il conseguimento delle certificazioni </w:t>
      </w:r>
      <w:r w:rsidR="45DDED27" w:rsidRPr="478EBC77">
        <w:rPr>
          <w:sz w:val="20"/>
          <w:szCs w:val="20"/>
        </w:rPr>
        <w:t xml:space="preserve">linguistiche </w:t>
      </w:r>
      <w:r w:rsidRPr="478EBC77">
        <w:rPr>
          <w:sz w:val="20"/>
          <w:szCs w:val="20"/>
        </w:rPr>
        <w:t xml:space="preserve">francesi </w:t>
      </w:r>
      <w:r w:rsidR="446A4E55" w:rsidRPr="478EBC77">
        <w:rPr>
          <w:sz w:val="20"/>
          <w:szCs w:val="20"/>
        </w:rPr>
        <w:t>(</w:t>
      </w:r>
      <w:proofErr w:type="spellStart"/>
      <w:r w:rsidR="446A4E55" w:rsidRPr="478EBC77">
        <w:rPr>
          <w:sz w:val="20"/>
          <w:szCs w:val="20"/>
        </w:rPr>
        <w:t>Delf</w:t>
      </w:r>
      <w:proofErr w:type="spellEnd"/>
      <w:r w:rsidR="446A4E55" w:rsidRPr="478EBC77">
        <w:rPr>
          <w:sz w:val="20"/>
          <w:szCs w:val="20"/>
        </w:rPr>
        <w:t xml:space="preserve">) </w:t>
      </w:r>
      <w:r w:rsidR="0B65D0EA" w:rsidRPr="478EBC77">
        <w:rPr>
          <w:sz w:val="20"/>
          <w:szCs w:val="20"/>
        </w:rPr>
        <w:t xml:space="preserve">e inglesi (Cambridge) </w:t>
      </w:r>
      <w:r w:rsidRPr="478EBC77">
        <w:rPr>
          <w:sz w:val="20"/>
          <w:szCs w:val="20"/>
        </w:rPr>
        <w:t>organizzati dalla scuola ma non hanno ancora sostenuto l’esame.</w:t>
      </w:r>
    </w:p>
    <w:p w14:paraId="1E0F47DB" w14:textId="325A9293" w:rsidR="3F0CC1CD" w:rsidRDefault="3F0CC1CD" w:rsidP="3F0CC1CD">
      <w:pPr>
        <w:jc w:val="both"/>
        <w:rPr>
          <w:sz w:val="20"/>
          <w:szCs w:val="20"/>
        </w:rPr>
      </w:pPr>
    </w:p>
    <w:p w14:paraId="108E6C1A" w14:textId="77777777" w:rsidR="00017DB9" w:rsidRPr="001C3435" w:rsidRDefault="004E1424" w:rsidP="3F0CC1CD">
      <w:pPr>
        <w:jc w:val="both"/>
        <w:rPr>
          <w:rFonts w:eastAsia="Times New Roman" w:cs="Times New Roman"/>
          <w:b/>
          <w:bCs/>
          <w:kern w:val="3"/>
          <w:sz w:val="20"/>
          <w:szCs w:val="20"/>
        </w:rPr>
      </w:pPr>
      <w:r w:rsidRPr="3F0CC1CD">
        <w:rPr>
          <w:kern w:val="3"/>
          <w:sz w:val="20"/>
          <w:szCs w:val="20"/>
        </w:rPr>
        <w:t xml:space="preserve">A partire dall’anno scolastico 2020/2021, in base alla Legge n.107/2015 ed al Decreto legislativo n.62 del 2017, è stato introdotto il </w:t>
      </w:r>
      <w:r w:rsidRPr="3F0CC1CD">
        <w:rPr>
          <w:i/>
          <w:iCs/>
          <w:kern w:val="3"/>
          <w:sz w:val="20"/>
          <w:szCs w:val="20"/>
        </w:rPr>
        <w:t>Curriculum dello studente</w:t>
      </w:r>
      <w:r w:rsidRPr="3F0CC1CD">
        <w:rPr>
          <w:kern w:val="3"/>
          <w:sz w:val="20"/>
          <w:szCs w:val="20"/>
        </w:rPr>
        <w:t>, vale a dire un documento che riporta le informazioni relative al profilo scolastico ed alle certificazioni conseguite ed ancora alle attività extrascolastiche svolte da ogni studente. La commissione d’esame, durante lo svolgimento dell’esame di Stato, avrà a disposizione il Curriculum sull’applicativo di “Commissione Web</w:t>
      </w:r>
      <w:r w:rsidRPr="3F0CC1CD">
        <w:rPr>
          <w:b/>
          <w:bCs/>
          <w:kern w:val="3"/>
          <w:sz w:val="20"/>
          <w:szCs w:val="20"/>
        </w:rPr>
        <w:t>”.</w:t>
      </w:r>
    </w:p>
    <w:p w14:paraId="42D5E674" w14:textId="77777777" w:rsidR="00017DB9" w:rsidRPr="006549AF" w:rsidRDefault="00017DB9" w:rsidP="3F0CC1CD">
      <w:pPr>
        <w:rPr>
          <w:sz w:val="20"/>
          <w:szCs w:val="20"/>
        </w:rPr>
      </w:pPr>
    </w:p>
    <w:p w14:paraId="22F6D525" w14:textId="77777777" w:rsidR="00017DB9" w:rsidRPr="006549AF" w:rsidRDefault="004E1424">
      <w:pPr>
        <w:pStyle w:val="Titolo1"/>
        <w:rPr>
          <w:rFonts w:ascii="Century Gothic" w:hAnsi="Century Gothic"/>
          <w:sz w:val="24"/>
          <w:szCs w:val="24"/>
        </w:rPr>
      </w:pPr>
      <w:r w:rsidRPr="006549AF">
        <w:rPr>
          <w:rFonts w:ascii="Century Gothic" w:hAnsi="Century Gothic"/>
          <w:sz w:val="24"/>
          <w:szCs w:val="24"/>
        </w:rPr>
        <w:t>1</w:t>
      </w:r>
      <w:r w:rsidR="008A0D36">
        <w:rPr>
          <w:rFonts w:ascii="Century Gothic" w:hAnsi="Century Gothic"/>
          <w:sz w:val="24"/>
          <w:szCs w:val="24"/>
        </w:rPr>
        <w:t>0</w:t>
      </w:r>
      <w:r w:rsidRPr="006549AF">
        <w:rPr>
          <w:rFonts w:ascii="Century Gothic" w:hAnsi="Century Gothic"/>
          <w:sz w:val="24"/>
          <w:szCs w:val="24"/>
        </w:rPr>
        <w:t>. VERIFICA E VALUTAZIONE</w:t>
      </w:r>
    </w:p>
    <w:p w14:paraId="725BC095" w14:textId="77777777" w:rsidR="00017DB9" w:rsidRPr="006549AF" w:rsidRDefault="004E1424">
      <w:pPr>
        <w:pStyle w:val="Titolo2"/>
        <w:rPr>
          <w:rFonts w:ascii="Century Gothic" w:hAnsi="Century Gothic"/>
          <w:sz w:val="24"/>
          <w:szCs w:val="24"/>
        </w:rPr>
      </w:pPr>
      <w:r w:rsidRPr="3F0CC1CD">
        <w:rPr>
          <w:rFonts w:ascii="Century Gothic" w:hAnsi="Century Gothic"/>
          <w:sz w:val="24"/>
          <w:szCs w:val="24"/>
        </w:rPr>
        <w:t>1</w:t>
      </w:r>
      <w:r w:rsidR="008A0D36" w:rsidRPr="3F0CC1CD">
        <w:rPr>
          <w:rFonts w:ascii="Century Gothic" w:hAnsi="Century Gothic"/>
          <w:sz w:val="24"/>
          <w:szCs w:val="24"/>
        </w:rPr>
        <w:t>0</w:t>
      </w:r>
      <w:r w:rsidRPr="3F0CC1CD">
        <w:rPr>
          <w:rFonts w:ascii="Century Gothic" w:hAnsi="Century Gothic"/>
          <w:sz w:val="24"/>
          <w:szCs w:val="24"/>
        </w:rPr>
        <w:t>.1. Modalità di verifica e tipologia di prove utilizzate</w:t>
      </w:r>
    </w:p>
    <w:p w14:paraId="05624DF2" w14:textId="48DC7A3C" w:rsidR="00017DB9" w:rsidRDefault="00017DB9" w:rsidP="3F0CC1CD">
      <w:pPr>
        <w:pStyle w:val="Corpotesto"/>
      </w:pPr>
    </w:p>
    <w:p w14:paraId="533BEEE2" w14:textId="56315842" w:rsidR="00017DB9" w:rsidRDefault="2F8BF502" w:rsidP="3F0CC1CD">
      <w:pPr>
        <w:rPr>
          <w:rFonts w:eastAsia="Century Gothic" w:cs="Century Gothic"/>
          <w:sz w:val="20"/>
          <w:szCs w:val="20"/>
        </w:rPr>
      </w:pPr>
      <w:r w:rsidRPr="3F0CC1CD">
        <w:rPr>
          <w:rFonts w:eastAsia="Century Gothic" w:cs="Century Gothic"/>
          <w:sz w:val="20"/>
          <w:szCs w:val="20"/>
        </w:rPr>
        <w:t>In tutte le discipline si è fatto ricorso a una ampia gamma di prove di verifica, quali:</w:t>
      </w:r>
    </w:p>
    <w:p w14:paraId="456F6F1C" w14:textId="56486F46" w:rsidR="00017DB9" w:rsidRDefault="00017DB9" w:rsidP="3F0CC1CD">
      <w:pPr>
        <w:jc w:val="both"/>
        <w:rPr>
          <w:rFonts w:eastAsia="Century Gothic" w:cs="Century Gothic"/>
          <w:sz w:val="20"/>
          <w:szCs w:val="20"/>
        </w:rPr>
      </w:pPr>
    </w:p>
    <w:p w14:paraId="5E6706A8" w14:textId="4B9C5EF2" w:rsidR="00017DB9" w:rsidRDefault="3F0CC1CD" w:rsidP="3F0CC1CD">
      <w:pPr>
        <w:jc w:val="both"/>
        <w:rPr>
          <w:color w:val="000000" w:themeColor="text1"/>
        </w:rPr>
      </w:pPr>
      <w:r w:rsidRPr="3F0CC1CD">
        <w:rPr>
          <w:rFonts w:eastAsia="Century Gothic" w:cs="Century Gothic"/>
          <w:sz w:val="20"/>
          <w:szCs w:val="20"/>
        </w:rPr>
        <w:t xml:space="preserve">- </w:t>
      </w:r>
      <w:r w:rsidR="2F8BF502" w:rsidRPr="3F0CC1CD">
        <w:rPr>
          <w:rFonts w:eastAsia="Century Gothic" w:cs="Century Gothic"/>
          <w:sz w:val="20"/>
          <w:szCs w:val="20"/>
        </w:rPr>
        <w:t>prove orali sotto forma di colloqui individuali, discussioni ed interventi, resoconti su lavori di gruppo</w:t>
      </w:r>
    </w:p>
    <w:p w14:paraId="2FB1F7E7" w14:textId="233A7BF4" w:rsidR="00017DB9" w:rsidRDefault="1BAB9463" w:rsidP="3F0CC1CD">
      <w:pPr>
        <w:jc w:val="both"/>
        <w:rPr>
          <w:color w:val="000000" w:themeColor="text1"/>
        </w:rPr>
      </w:pPr>
      <w:r w:rsidRPr="3F0CC1CD">
        <w:rPr>
          <w:rFonts w:eastAsia="Century Gothic" w:cs="Century Gothic"/>
          <w:sz w:val="20"/>
          <w:szCs w:val="20"/>
        </w:rPr>
        <w:t xml:space="preserve">- </w:t>
      </w:r>
      <w:r w:rsidR="2F8BF502" w:rsidRPr="3F0CC1CD">
        <w:rPr>
          <w:rFonts w:eastAsia="Century Gothic" w:cs="Century Gothic"/>
          <w:sz w:val="20"/>
          <w:szCs w:val="20"/>
        </w:rPr>
        <w:t>questionari a risposta aperta o chiusa</w:t>
      </w:r>
      <w:r w:rsidR="004E1424">
        <w:tab/>
      </w:r>
    </w:p>
    <w:p w14:paraId="0C491BE8" w14:textId="6CE2B9C8" w:rsidR="00017DB9" w:rsidRDefault="2CD5BF65" w:rsidP="3F0CC1CD">
      <w:pPr>
        <w:jc w:val="both"/>
        <w:rPr>
          <w:rFonts w:eastAsia="Century Gothic" w:cs="Century Gothic"/>
          <w:sz w:val="20"/>
          <w:szCs w:val="20"/>
        </w:rPr>
      </w:pPr>
      <w:r w:rsidRPr="3F0CC1CD">
        <w:rPr>
          <w:rFonts w:eastAsia="Century Gothic" w:cs="Century Gothic"/>
          <w:sz w:val="20"/>
          <w:szCs w:val="20"/>
        </w:rPr>
        <w:t xml:space="preserve">- </w:t>
      </w:r>
      <w:r w:rsidR="2F8BF502" w:rsidRPr="3F0CC1CD">
        <w:rPr>
          <w:rFonts w:eastAsia="Century Gothic" w:cs="Century Gothic"/>
          <w:sz w:val="20"/>
          <w:szCs w:val="20"/>
        </w:rPr>
        <w:t>relazioni</w:t>
      </w:r>
    </w:p>
    <w:p w14:paraId="20844374" w14:textId="3D0DE719" w:rsidR="00017DB9" w:rsidRDefault="63FEAAB9" w:rsidP="3F0CC1CD">
      <w:pPr>
        <w:jc w:val="both"/>
        <w:rPr>
          <w:color w:val="000000" w:themeColor="text1"/>
        </w:rPr>
      </w:pPr>
      <w:r w:rsidRPr="3F0CC1CD">
        <w:rPr>
          <w:rFonts w:eastAsia="Century Gothic" w:cs="Century Gothic"/>
          <w:sz w:val="20"/>
          <w:szCs w:val="20"/>
        </w:rPr>
        <w:t xml:space="preserve">- </w:t>
      </w:r>
      <w:r w:rsidR="2F8BF502" w:rsidRPr="3F0CC1CD">
        <w:rPr>
          <w:rFonts w:eastAsia="Century Gothic" w:cs="Century Gothic"/>
          <w:sz w:val="20"/>
          <w:szCs w:val="20"/>
        </w:rPr>
        <w:t>analisi di testi narrativi e poetici</w:t>
      </w:r>
    </w:p>
    <w:p w14:paraId="45888F3A" w14:textId="5B2C8584" w:rsidR="00017DB9" w:rsidRDefault="718100C6" w:rsidP="3F0CC1CD">
      <w:pPr>
        <w:jc w:val="both"/>
        <w:rPr>
          <w:rFonts w:eastAsia="Century Gothic" w:cs="Century Gothic"/>
          <w:sz w:val="20"/>
          <w:szCs w:val="20"/>
        </w:rPr>
      </w:pPr>
      <w:r w:rsidRPr="3F0CC1CD">
        <w:rPr>
          <w:rFonts w:eastAsia="Century Gothic" w:cs="Century Gothic"/>
          <w:sz w:val="20"/>
          <w:szCs w:val="20"/>
        </w:rPr>
        <w:t xml:space="preserve">- </w:t>
      </w:r>
      <w:r w:rsidR="2F8BF502" w:rsidRPr="3F0CC1CD">
        <w:rPr>
          <w:rFonts w:eastAsia="Century Gothic" w:cs="Century Gothic"/>
          <w:sz w:val="20"/>
          <w:szCs w:val="20"/>
        </w:rPr>
        <w:t>saggio breve</w:t>
      </w:r>
    </w:p>
    <w:p w14:paraId="6947D2ED" w14:textId="2A760581" w:rsidR="00017DB9" w:rsidRDefault="1F0C347D" w:rsidP="3F0CC1CD">
      <w:pPr>
        <w:jc w:val="both"/>
        <w:rPr>
          <w:color w:val="000000" w:themeColor="text1"/>
        </w:rPr>
      </w:pPr>
      <w:r w:rsidRPr="3F0CC1CD">
        <w:rPr>
          <w:rFonts w:eastAsia="Century Gothic" w:cs="Century Gothic"/>
          <w:sz w:val="20"/>
          <w:szCs w:val="20"/>
        </w:rPr>
        <w:t xml:space="preserve">- </w:t>
      </w:r>
      <w:r w:rsidR="2F8BF502" w:rsidRPr="3F0CC1CD">
        <w:rPr>
          <w:rFonts w:eastAsia="Century Gothic" w:cs="Century Gothic"/>
          <w:sz w:val="20"/>
          <w:szCs w:val="20"/>
        </w:rPr>
        <w:t>schede</w:t>
      </w:r>
      <w:r w:rsidR="04A1CD40" w:rsidRPr="3F0CC1CD">
        <w:rPr>
          <w:rFonts w:eastAsia="Century Gothic" w:cs="Century Gothic"/>
          <w:sz w:val="20"/>
          <w:szCs w:val="20"/>
        </w:rPr>
        <w:t xml:space="preserve"> </w:t>
      </w:r>
      <w:r w:rsidR="2F8BF502" w:rsidRPr="3F0CC1CD">
        <w:rPr>
          <w:rFonts w:eastAsia="Century Gothic" w:cs="Century Gothic"/>
          <w:sz w:val="20"/>
          <w:szCs w:val="20"/>
        </w:rPr>
        <w:t>di interpretazione di testi narrativi</w:t>
      </w:r>
    </w:p>
    <w:p w14:paraId="55A2C7B2" w14:textId="539D1912" w:rsidR="00017DB9" w:rsidRDefault="5DACCE27" w:rsidP="3F0CC1CD">
      <w:pPr>
        <w:jc w:val="both"/>
        <w:rPr>
          <w:rFonts w:eastAsia="Century Gothic" w:cs="Century Gothic"/>
          <w:sz w:val="20"/>
          <w:szCs w:val="20"/>
        </w:rPr>
      </w:pPr>
      <w:r w:rsidRPr="3F0CC1CD">
        <w:rPr>
          <w:rFonts w:eastAsia="Century Gothic" w:cs="Century Gothic"/>
          <w:sz w:val="20"/>
          <w:szCs w:val="20"/>
        </w:rPr>
        <w:t xml:space="preserve">- </w:t>
      </w:r>
      <w:r w:rsidR="2F8BF502" w:rsidRPr="3F0CC1CD">
        <w:rPr>
          <w:rFonts w:eastAsia="Century Gothic" w:cs="Century Gothic"/>
          <w:sz w:val="20"/>
          <w:szCs w:val="20"/>
        </w:rPr>
        <w:t>testi argomentativi</w:t>
      </w:r>
    </w:p>
    <w:p w14:paraId="3873E8D1" w14:textId="129F769D" w:rsidR="00017DB9" w:rsidRDefault="0E182D99" w:rsidP="3F0CC1CD">
      <w:pPr>
        <w:jc w:val="both"/>
        <w:rPr>
          <w:color w:val="000000" w:themeColor="text1"/>
        </w:rPr>
      </w:pPr>
      <w:r w:rsidRPr="3F0CC1CD">
        <w:rPr>
          <w:rFonts w:eastAsia="Century Gothic" w:cs="Century Gothic"/>
          <w:sz w:val="20"/>
          <w:szCs w:val="20"/>
        </w:rPr>
        <w:t xml:space="preserve">- </w:t>
      </w:r>
      <w:r w:rsidR="2F8BF502" w:rsidRPr="3F0CC1CD">
        <w:rPr>
          <w:rFonts w:eastAsia="Century Gothic" w:cs="Century Gothic"/>
          <w:sz w:val="20"/>
          <w:szCs w:val="20"/>
        </w:rPr>
        <w:t>prove</w:t>
      </w:r>
      <w:r w:rsidR="5458ABDA" w:rsidRPr="3F0CC1CD">
        <w:rPr>
          <w:rFonts w:eastAsia="Century Gothic" w:cs="Century Gothic"/>
          <w:sz w:val="20"/>
          <w:szCs w:val="20"/>
        </w:rPr>
        <w:t xml:space="preserve"> </w:t>
      </w:r>
      <w:r w:rsidR="2F8BF502" w:rsidRPr="3F0CC1CD">
        <w:rPr>
          <w:rFonts w:eastAsia="Century Gothic" w:cs="Century Gothic"/>
          <w:sz w:val="20"/>
          <w:szCs w:val="20"/>
        </w:rPr>
        <w:t>di simulazione di esame</w:t>
      </w:r>
    </w:p>
    <w:p w14:paraId="0C9CFA69" w14:textId="5204B8B7" w:rsidR="00017DB9" w:rsidRDefault="19028E34" w:rsidP="3F0CC1CD">
      <w:pPr>
        <w:jc w:val="both"/>
        <w:rPr>
          <w:rFonts w:eastAsia="Century Gothic" w:cs="Century Gothic"/>
          <w:sz w:val="20"/>
          <w:szCs w:val="20"/>
        </w:rPr>
      </w:pPr>
      <w:r w:rsidRPr="3F0CC1CD">
        <w:rPr>
          <w:rFonts w:eastAsia="Century Gothic" w:cs="Century Gothic"/>
          <w:sz w:val="20"/>
          <w:szCs w:val="20"/>
        </w:rPr>
        <w:t xml:space="preserve">- </w:t>
      </w:r>
      <w:r w:rsidR="2F8BF502" w:rsidRPr="3F0CC1CD">
        <w:rPr>
          <w:rFonts w:eastAsia="Century Gothic" w:cs="Century Gothic"/>
          <w:sz w:val="20"/>
          <w:szCs w:val="20"/>
        </w:rPr>
        <w:t>esercitazioni pratiche in strutture sportive</w:t>
      </w:r>
    </w:p>
    <w:p w14:paraId="76A13045" w14:textId="10BD8F60" w:rsidR="00017DB9" w:rsidRDefault="00017DB9" w:rsidP="3F0CC1CD">
      <w:pPr>
        <w:jc w:val="both"/>
        <w:rPr>
          <w:rFonts w:eastAsia="Century Gothic" w:cs="Century Gothic"/>
          <w:sz w:val="20"/>
          <w:szCs w:val="20"/>
        </w:rPr>
      </w:pPr>
    </w:p>
    <w:p w14:paraId="0F860CD5" w14:textId="4E11C714" w:rsidR="00017DB9" w:rsidRDefault="2F8BF502" w:rsidP="3F0CC1CD">
      <w:pPr>
        <w:rPr>
          <w:rFonts w:eastAsia="Century Gothic" w:cs="Century Gothic"/>
          <w:sz w:val="20"/>
          <w:szCs w:val="20"/>
        </w:rPr>
      </w:pPr>
      <w:r w:rsidRPr="3F0CC1CD">
        <w:rPr>
          <w:rFonts w:eastAsia="Century Gothic" w:cs="Century Gothic"/>
          <w:sz w:val="20"/>
          <w:szCs w:val="20"/>
        </w:rPr>
        <w:t xml:space="preserve">Il numero e la tipologia delle prove di verifica per ciascuna disciplina </w:t>
      </w:r>
      <w:r w:rsidR="7768DD1C" w:rsidRPr="3F0CC1CD">
        <w:rPr>
          <w:rFonts w:eastAsia="Century Gothic" w:cs="Century Gothic"/>
          <w:sz w:val="20"/>
          <w:szCs w:val="20"/>
        </w:rPr>
        <w:t>sono correlati</w:t>
      </w:r>
      <w:r w:rsidRPr="3F0CC1CD">
        <w:rPr>
          <w:rFonts w:eastAsia="Century Gothic" w:cs="Century Gothic"/>
          <w:sz w:val="20"/>
          <w:szCs w:val="20"/>
        </w:rPr>
        <w:t xml:space="preserve"> alle indicazioni del Collegio docenti e dei Dipartimenti disciplinari.</w:t>
      </w:r>
    </w:p>
    <w:p w14:paraId="29BF7BF7" w14:textId="770B9DB1" w:rsidR="00017DB9" w:rsidRDefault="2F8BF502" w:rsidP="3F0CC1CD">
      <w:pPr>
        <w:rPr>
          <w:rFonts w:eastAsia="Century Gothic" w:cs="Century Gothic"/>
          <w:sz w:val="20"/>
          <w:szCs w:val="20"/>
        </w:rPr>
      </w:pPr>
      <w:r w:rsidRPr="3F0CC1CD">
        <w:rPr>
          <w:rFonts w:eastAsia="Century Gothic" w:cs="Century Gothic"/>
          <w:sz w:val="20"/>
          <w:szCs w:val="20"/>
        </w:rPr>
        <w:lastRenderedPageBreak/>
        <w:t>In regime di DDI, queste modalità di verifica sono state affiancate o sostituite da prove scritte e/o orali online, in videoconferenza, quali compiti su Forms o esposizioni orali in video.</w:t>
      </w:r>
    </w:p>
    <w:p w14:paraId="7C16F3DC" w14:textId="1AFCB627" w:rsidR="00017DB9" w:rsidRDefault="004E1424" w:rsidP="3F0CC1CD">
      <w:r>
        <w:br/>
      </w:r>
      <w:r w:rsidRPr="3F0CC1CD">
        <w:rPr>
          <w:b/>
          <w:bCs/>
          <w:color w:val="4F81BD" w:themeColor="accent1"/>
        </w:rPr>
        <w:t>1</w:t>
      </w:r>
      <w:r w:rsidR="00485B64" w:rsidRPr="3F0CC1CD">
        <w:rPr>
          <w:b/>
          <w:bCs/>
          <w:color w:val="4F81BD" w:themeColor="accent1"/>
        </w:rPr>
        <w:t>0</w:t>
      </w:r>
      <w:r w:rsidRPr="3F0CC1CD">
        <w:rPr>
          <w:b/>
          <w:bCs/>
          <w:color w:val="4F81BD" w:themeColor="accent1"/>
        </w:rPr>
        <w:t xml:space="preserve">.2. Criteri di valutazione </w:t>
      </w:r>
      <w:r w:rsidRPr="3F0CC1CD">
        <w:rPr>
          <w:color w:val="4F81BD" w:themeColor="accent1"/>
        </w:rPr>
        <w:t xml:space="preserve">  </w:t>
      </w:r>
    </w:p>
    <w:p w14:paraId="17964B57" w14:textId="77777777" w:rsidR="00185FC3" w:rsidRPr="00185FC3" w:rsidRDefault="00185FC3" w:rsidP="00185FC3">
      <w:pPr>
        <w:pStyle w:val="Corpotesto"/>
      </w:pPr>
    </w:p>
    <w:p w14:paraId="7BD50B5D" w14:textId="77777777" w:rsidR="00017DB9" w:rsidRPr="006549AF" w:rsidRDefault="004E1424" w:rsidP="3F0CC1CD">
      <w:pPr>
        <w:jc w:val="both"/>
        <w:rPr>
          <w:sz w:val="20"/>
          <w:szCs w:val="20"/>
        </w:rPr>
      </w:pPr>
      <w:r w:rsidRPr="3F0CC1CD">
        <w:rPr>
          <w:color w:val="333333"/>
          <w:sz w:val="20"/>
          <w:szCs w:val="20"/>
        </w:rPr>
        <w:t>La valutazione ha per oggetto il processo formativo e i risultati di apprendimento, delle studentesse e degli studenti, ha finalità formativa ed educativa e concorre al miglioramento degli apprendimenti e al successo formativo degli stessi, documenta lo sviluppo dell'identità personale e promuove l’autovalutazione di ciascuno in relazione alle acquisizioni di conoscenze, abilità e competenze.</w:t>
      </w:r>
    </w:p>
    <w:p w14:paraId="3721E8EB" w14:textId="77777777" w:rsidR="00017DB9" w:rsidRPr="006549AF" w:rsidRDefault="004E1424" w:rsidP="3F0CC1CD">
      <w:pPr>
        <w:jc w:val="both"/>
        <w:rPr>
          <w:sz w:val="20"/>
          <w:szCs w:val="20"/>
        </w:rPr>
      </w:pPr>
      <w:r w:rsidRPr="3F0CC1CD">
        <w:rPr>
          <w:color w:val="333333"/>
          <w:sz w:val="20"/>
          <w:szCs w:val="20"/>
        </w:rPr>
        <w:t>La scala di valutazione adottata nel Liceo Machiavelli è riportata nella tabella in allegato B (griglia di valutazione del profitto)</w:t>
      </w:r>
    </w:p>
    <w:p w14:paraId="2AF15C35" w14:textId="77777777" w:rsidR="00017DB9" w:rsidRPr="006549AF" w:rsidRDefault="00017DB9" w:rsidP="3F0CC1CD">
      <w:pPr>
        <w:rPr>
          <w:sz w:val="20"/>
          <w:szCs w:val="20"/>
        </w:rPr>
      </w:pPr>
    </w:p>
    <w:p w14:paraId="086B391F" w14:textId="77777777" w:rsidR="00017DB9" w:rsidRPr="006549AF" w:rsidRDefault="004E1424">
      <w:pPr>
        <w:pStyle w:val="Titolo2"/>
        <w:rPr>
          <w:rFonts w:ascii="Century Gothic" w:hAnsi="Century Gothic"/>
          <w:sz w:val="24"/>
          <w:szCs w:val="24"/>
        </w:rPr>
      </w:pPr>
      <w:r w:rsidRPr="006549AF">
        <w:rPr>
          <w:rFonts w:ascii="Century Gothic" w:hAnsi="Century Gothic"/>
          <w:sz w:val="24"/>
          <w:szCs w:val="24"/>
        </w:rPr>
        <w:t>1</w:t>
      </w:r>
      <w:r w:rsidR="00485B64">
        <w:rPr>
          <w:rFonts w:ascii="Century Gothic" w:hAnsi="Century Gothic"/>
          <w:sz w:val="24"/>
          <w:szCs w:val="24"/>
        </w:rPr>
        <w:t>0</w:t>
      </w:r>
      <w:r w:rsidRPr="006549AF">
        <w:rPr>
          <w:rFonts w:ascii="Century Gothic" w:hAnsi="Century Gothic"/>
          <w:sz w:val="24"/>
          <w:szCs w:val="24"/>
        </w:rPr>
        <w:t>.3. Valutazione della condotta</w:t>
      </w:r>
    </w:p>
    <w:p w14:paraId="147B01E7" w14:textId="77777777" w:rsidR="00017DB9" w:rsidRPr="006549AF" w:rsidRDefault="00017DB9">
      <w:pPr>
        <w:pStyle w:val="Corpotesto"/>
        <w:jc w:val="left"/>
        <w:rPr>
          <w:rFonts w:ascii="Century Gothic" w:hAnsi="Century Gothic"/>
          <w:sz w:val="16"/>
          <w:szCs w:val="16"/>
        </w:rPr>
      </w:pPr>
    </w:p>
    <w:p w14:paraId="4E04B1C4" w14:textId="77777777" w:rsidR="00017DB9" w:rsidRPr="00185FC3" w:rsidRDefault="004E1424">
      <w:pPr>
        <w:rPr>
          <w:sz w:val="20"/>
          <w:szCs w:val="20"/>
        </w:rPr>
      </w:pPr>
      <w:r w:rsidRPr="3F0CC1CD">
        <w:rPr>
          <w:sz w:val="20"/>
          <w:szCs w:val="20"/>
        </w:rPr>
        <w:t>Per la valutazione del comportamento, si adotta la relativa griglia riportata tra gli allegati B.</w:t>
      </w:r>
    </w:p>
    <w:p w14:paraId="2524848C" w14:textId="77777777" w:rsidR="00017DB9" w:rsidRPr="006549AF" w:rsidRDefault="00017DB9">
      <w:pPr>
        <w:pStyle w:val="Corpotesto"/>
        <w:jc w:val="left"/>
        <w:rPr>
          <w:rFonts w:ascii="Century Gothic" w:hAnsi="Century Gothic"/>
          <w:sz w:val="16"/>
          <w:szCs w:val="16"/>
        </w:rPr>
      </w:pPr>
    </w:p>
    <w:p w14:paraId="122CA4B3" w14:textId="77777777" w:rsidR="00017DB9" w:rsidRPr="006549AF" w:rsidRDefault="004E1424">
      <w:pPr>
        <w:pStyle w:val="Titolo2"/>
        <w:rPr>
          <w:rFonts w:ascii="Century Gothic" w:hAnsi="Century Gothic"/>
          <w:sz w:val="24"/>
          <w:szCs w:val="24"/>
        </w:rPr>
      </w:pPr>
      <w:r w:rsidRPr="006549AF">
        <w:rPr>
          <w:rFonts w:ascii="Century Gothic" w:hAnsi="Century Gothic"/>
          <w:sz w:val="24"/>
          <w:szCs w:val="24"/>
        </w:rPr>
        <w:t>1</w:t>
      </w:r>
      <w:r w:rsidR="00485B64">
        <w:rPr>
          <w:rFonts w:ascii="Century Gothic" w:hAnsi="Century Gothic"/>
          <w:sz w:val="24"/>
          <w:szCs w:val="24"/>
        </w:rPr>
        <w:t>0</w:t>
      </w:r>
      <w:r w:rsidRPr="006549AF">
        <w:rPr>
          <w:rFonts w:ascii="Century Gothic" w:hAnsi="Century Gothic"/>
          <w:sz w:val="24"/>
          <w:szCs w:val="24"/>
        </w:rPr>
        <w:t>.4. Criteri di attribuzione del credito scolastico</w:t>
      </w:r>
    </w:p>
    <w:p w14:paraId="55B72DC2" w14:textId="77777777" w:rsidR="00017DB9" w:rsidRPr="006549AF" w:rsidRDefault="00017DB9">
      <w:pPr>
        <w:pStyle w:val="Corpotesto"/>
        <w:jc w:val="left"/>
        <w:rPr>
          <w:rFonts w:ascii="Century Gothic" w:hAnsi="Century Gothic"/>
          <w:sz w:val="16"/>
          <w:szCs w:val="16"/>
        </w:rPr>
      </w:pPr>
    </w:p>
    <w:p w14:paraId="6F63574C" w14:textId="77777777" w:rsidR="00185FC3" w:rsidRPr="00AD2E9E" w:rsidRDefault="00185FC3" w:rsidP="3F0CC1CD">
      <w:pPr>
        <w:pStyle w:val="PreformattatoHTML1"/>
        <w:jc w:val="both"/>
        <w:rPr>
          <w:rFonts w:ascii="Century Gothic" w:hAnsi="Century Gothic"/>
        </w:rPr>
      </w:pPr>
      <w:r w:rsidRPr="3F0CC1CD">
        <w:rPr>
          <w:rFonts w:ascii="Century Gothic" w:hAnsi="Century Gothic" w:cs="Times New Roman"/>
        </w:rPr>
        <w:t>L’attribuzione del credito scolastico avviene sulla base di quanto stabilito dalle norme vigenti in materia.</w:t>
      </w:r>
    </w:p>
    <w:p w14:paraId="43650C61" w14:textId="77777777" w:rsidR="00185FC3" w:rsidRPr="00AD2E9E" w:rsidRDefault="00185FC3" w:rsidP="3F0CC1CD">
      <w:pPr>
        <w:pStyle w:val="PreformattatoHTML1"/>
        <w:jc w:val="both"/>
        <w:rPr>
          <w:rFonts w:ascii="Century Gothic" w:hAnsi="Century Gothic"/>
        </w:rPr>
      </w:pPr>
      <w:r w:rsidRPr="3F0CC1CD">
        <w:rPr>
          <w:rFonts w:ascii="Century Gothic" w:hAnsi="Century Gothic" w:cs="Times New Roman"/>
        </w:rPr>
        <w:t>Il punteggio attribuito in sede di scrutinio finale negli ultimi tre anni esprime la valutazione del grado di preparazione complessiva raggiunta da ciascun alunno nell’Anno Scolastico in corso, con riguardo al profitto e tenendo in considerazione anche l’assiduità della frequenza scolastica, l’interesse e l’impegno nella partecipazione al dialogo educativo, alle attività complementari ed integrative ed eventuali crediti formativi.</w:t>
      </w:r>
    </w:p>
    <w:p w14:paraId="1698CE97" w14:textId="77777777" w:rsidR="00185FC3" w:rsidRPr="00AD2E9E" w:rsidRDefault="00185FC3" w:rsidP="3F0CC1CD">
      <w:pPr>
        <w:spacing w:before="100" w:after="100" w:line="100" w:lineRule="atLeast"/>
        <w:jc w:val="both"/>
        <w:rPr>
          <w:sz w:val="20"/>
          <w:szCs w:val="20"/>
        </w:rPr>
      </w:pPr>
      <w:r w:rsidRPr="3F0CC1CD">
        <w:rPr>
          <w:rFonts w:eastAsia="Times New Roman" w:cs="Times New Roman"/>
          <w:sz w:val="20"/>
          <w:szCs w:val="20"/>
        </w:rPr>
        <w:t>Le esperienze che danno luogo all'acquisizione dei crediti formativi sono acquisite, al di fuori della scuola di appartenenza, in ambiti e settori della società civile legati alla formazione della persona ed alla crescita umana, civile e culturale, quali quelli relativi, in particolare, alle attività culturali, artistiche e ricreative, alla formazione professionale, al lavoro, all'ambiente, al volontariato, alla solidarietà, alla cooperazione, allo sport.</w:t>
      </w:r>
    </w:p>
    <w:p w14:paraId="7F3A392A" w14:textId="77777777" w:rsidR="00185FC3" w:rsidRPr="00AD2E9E" w:rsidRDefault="00185FC3" w:rsidP="3F0CC1CD">
      <w:pPr>
        <w:spacing w:before="100" w:after="100" w:line="100" w:lineRule="atLeast"/>
        <w:jc w:val="both"/>
        <w:rPr>
          <w:sz w:val="20"/>
          <w:szCs w:val="20"/>
        </w:rPr>
      </w:pPr>
      <w:r w:rsidRPr="3F0CC1CD">
        <w:rPr>
          <w:rFonts w:eastAsia="Times New Roman" w:cs="Times New Roman"/>
          <w:sz w:val="20"/>
          <w:szCs w:val="20"/>
        </w:rPr>
        <w:t>La partecipazione ad iniziative complementari ed integrative organizzate dalla scuola non dà luogo all'acquisizione dei crediti formativi, ma rientra tra le esperienze acquisite all'interno della scuola di appartenenza, che concorrono alla definizione del credito scolastico.</w:t>
      </w:r>
    </w:p>
    <w:p w14:paraId="77AFF6F1" w14:textId="77777777" w:rsidR="00185FC3" w:rsidRPr="00AD2E9E" w:rsidRDefault="00185FC3" w:rsidP="3F0CC1CD">
      <w:pPr>
        <w:spacing w:before="100" w:after="100" w:line="100" w:lineRule="atLeast"/>
        <w:jc w:val="both"/>
        <w:rPr>
          <w:rFonts w:eastAsia="Times New Roman" w:cs="Times New Roman"/>
          <w:sz w:val="20"/>
          <w:szCs w:val="20"/>
        </w:rPr>
      </w:pPr>
      <w:r w:rsidRPr="55AF9501">
        <w:rPr>
          <w:rFonts w:eastAsia="Times New Roman" w:cs="Times New Roman"/>
          <w:sz w:val="20"/>
          <w:szCs w:val="20"/>
        </w:rPr>
        <w:t>La documentazione relativa all'esperienza che dà luogo ai crediti formativi deve comprendere in ogni caso un'attestazione proveniente dagli Enti, Associazioni, Istituzioni presso i quali il candidato ha realizzato l'esperienza e contenente una sintetica descrizione dell'esperienza stessa.</w:t>
      </w:r>
    </w:p>
    <w:p w14:paraId="48C18880" w14:textId="5FC9D475" w:rsidR="55AF9501" w:rsidRDefault="55AF9501" w:rsidP="55AF9501">
      <w:pPr>
        <w:spacing w:before="100" w:after="100" w:line="100" w:lineRule="atLeast"/>
        <w:jc w:val="both"/>
        <w:rPr>
          <w:rFonts w:eastAsia="Times New Roman" w:cs="Times New Roman"/>
          <w:sz w:val="20"/>
          <w:szCs w:val="20"/>
        </w:rPr>
      </w:pPr>
    </w:p>
    <w:p w14:paraId="34A170F7" w14:textId="77777777" w:rsidR="00185FC3" w:rsidRPr="00AD2E9E" w:rsidRDefault="00185FC3" w:rsidP="00185FC3">
      <w:pPr>
        <w:pStyle w:val="Titolo2"/>
        <w:rPr>
          <w:rFonts w:ascii="Century Gothic" w:hAnsi="Century Gothic"/>
          <w:sz w:val="24"/>
          <w:szCs w:val="24"/>
        </w:rPr>
      </w:pPr>
      <w:r w:rsidRPr="55AF9501">
        <w:rPr>
          <w:rFonts w:ascii="Century Gothic" w:hAnsi="Century Gothic"/>
          <w:sz w:val="24"/>
          <w:szCs w:val="24"/>
        </w:rPr>
        <w:t>1</w:t>
      </w:r>
      <w:r w:rsidR="00485B64" w:rsidRPr="55AF9501">
        <w:rPr>
          <w:rFonts w:ascii="Century Gothic" w:hAnsi="Century Gothic"/>
          <w:sz w:val="24"/>
          <w:szCs w:val="24"/>
        </w:rPr>
        <w:t>0</w:t>
      </w:r>
      <w:r w:rsidRPr="55AF9501">
        <w:rPr>
          <w:rFonts w:ascii="Century Gothic" w:hAnsi="Century Gothic"/>
          <w:sz w:val="24"/>
          <w:szCs w:val="24"/>
        </w:rPr>
        <w:t>.5. Simulazione delle prove d’esame e indicazioni relative alle prove</w:t>
      </w:r>
    </w:p>
    <w:p w14:paraId="69ADA415" w14:textId="1D2BAC8D" w:rsidR="55AF9501" w:rsidRDefault="55AF9501" w:rsidP="55AF9501">
      <w:pPr>
        <w:pStyle w:val="Corpotesto"/>
      </w:pPr>
    </w:p>
    <w:p w14:paraId="2EB77967" w14:textId="0A3B1EC2" w:rsidR="00185FC3" w:rsidRPr="00AD2E9E" w:rsidRDefault="4DA173C8" w:rsidP="3F0CC1CD">
      <w:pPr>
        <w:jc w:val="both"/>
        <w:rPr>
          <w:rFonts w:eastAsia="Century Gothic" w:cs="Century Gothic"/>
          <w:sz w:val="20"/>
          <w:szCs w:val="20"/>
        </w:rPr>
      </w:pPr>
      <w:r w:rsidRPr="3F0CC1CD">
        <w:rPr>
          <w:rFonts w:eastAsia="Century Gothic" w:cs="Century Gothic"/>
          <w:sz w:val="20"/>
          <w:szCs w:val="20"/>
        </w:rPr>
        <w:t>Il Consiglio di classe ha programmato le seguenti prove di simulazione:</w:t>
      </w:r>
    </w:p>
    <w:tbl>
      <w:tblPr>
        <w:tblStyle w:val="Grigliatabella"/>
        <w:tblW w:w="0" w:type="auto"/>
        <w:tblLayout w:type="fixed"/>
        <w:tblLook w:val="06A0" w:firstRow="1" w:lastRow="0" w:firstColumn="1" w:lastColumn="0" w:noHBand="1" w:noVBand="1"/>
      </w:tblPr>
      <w:tblGrid>
        <w:gridCol w:w="3210"/>
        <w:gridCol w:w="3210"/>
        <w:gridCol w:w="3210"/>
      </w:tblGrid>
      <w:tr w:rsidR="3F0CC1CD" w14:paraId="5D574B56" w14:textId="77777777" w:rsidTr="55AF9501">
        <w:trPr>
          <w:trHeight w:val="300"/>
        </w:trPr>
        <w:tc>
          <w:tcPr>
            <w:tcW w:w="3210" w:type="dxa"/>
          </w:tcPr>
          <w:p w14:paraId="7C965000" w14:textId="656CB1FE" w:rsidR="025D2769" w:rsidRDefault="025D2769" w:rsidP="3F0CC1CD">
            <w:pPr>
              <w:rPr>
                <w:b/>
                <w:bCs/>
                <w:sz w:val="20"/>
                <w:szCs w:val="20"/>
              </w:rPr>
            </w:pPr>
            <w:r w:rsidRPr="3F0CC1CD">
              <w:rPr>
                <w:b/>
                <w:bCs/>
                <w:sz w:val="20"/>
                <w:szCs w:val="20"/>
              </w:rPr>
              <w:t>Prova</w:t>
            </w:r>
          </w:p>
        </w:tc>
        <w:tc>
          <w:tcPr>
            <w:tcW w:w="3210" w:type="dxa"/>
          </w:tcPr>
          <w:p w14:paraId="4E4ABFC7" w14:textId="601A80F5" w:rsidR="025D2769" w:rsidRDefault="025D2769" w:rsidP="3F0CC1CD">
            <w:pPr>
              <w:rPr>
                <w:b/>
                <w:bCs/>
                <w:sz w:val="20"/>
                <w:szCs w:val="20"/>
              </w:rPr>
            </w:pPr>
            <w:r w:rsidRPr="3F0CC1CD">
              <w:rPr>
                <w:b/>
                <w:bCs/>
                <w:sz w:val="20"/>
                <w:szCs w:val="20"/>
              </w:rPr>
              <w:t>Disciplina</w:t>
            </w:r>
          </w:p>
        </w:tc>
        <w:tc>
          <w:tcPr>
            <w:tcW w:w="3210" w:type="dxa"/>
          </w:tcPr>
          <w:p w14:paraId="6E2D0A6E" w14:textId="251B0021" w:rsidR="025D2769" w:rsidRDefault="025D2769" w:rsidP="3F0CC1CD">
            <w:pPr>
              <w:rPr>
                <w:sz w:val="20"/>
                <w:szCs w:val="20"/>
              </w:rPr>
            </w:pPr>
            <w:r w:rsidRPr="3F0CC1CD">
              <w:rPr>
                <w:sz w:val="20"/>
                <w:szCs w:val="20"/>
              </w:rPr>
              <w:t>Data</w:t>
            </w:r>
          </w:p>
        </w:tc>
      </w:tr>
      <w:tr w:rsidR="3F0CC1CD" w14:paraId="37CB0BF8" w14:textId="77777777" w:rsidTr="55AF9501">
        <w:trPr>
          <w:trHeight w:val="300"/>
        </w:trPr>
        <w:tc>
          <w:tcPr>
            <w:tcW w:w="3210" w:type="dxa"/>
          </w:tcPr>
          <w:p w14:paraId="6CD31FB1" w14:textId="7CA7B012" w:rsidR="025D2769" w:rsidRDefault="025D2769" w:rsidP="3F0CC1CD">
            <w:pPr>
              <w:rPr>
                <w:sz w:val="20"/>
                <w:szCs w:val="20"/>
              </w:rPr>
            </w:pPr>
            <w:r w:rsidRPr="3F0CC1CD">
              <w:rPr>
                <w:sz w:val="20"/>
                <w:szCs w:val="20"/>
              </w:rPr>
              <w:t>Prima</w:t>
            </w:r>
          </w:p>
        </w:tc>
        <w:tc>
          <w:tcPr>
            <w:tcW w:w="3210" w:type="dxa"/>
          </w:tcPr>
          <w:p w14:paraId="0CAB251D" w14:textId="674C2CEC" w:rsidR="025D2769" w:rsidRDefault="025D2769" w:rsidP="3F0CC1CD">
            <w:pPr>
              <w:rPr>
                <w:sz w:val="20"/>
                <w:szCs w:val="20"/>
              </w:rPr>
            </w:pPr>
            <w:r w:rsidRPr="3F0CC1CD">
              <w:rPr>
                <w:sz w:val="20"/>
                <w:szCs w:val="20"/>
              </w:rPr>
              <w:t>Italiano</w:t>
            </w:r>
          </w:p>
        </w:tc>
        <w:tc>
          <w:tcPr>
            <w:tcW w:w="3210" w:type="dxa"/>
          </w:tcPr>
          <w:p w14:paraId="1A3BF2F5" w14:textId="62AED032" w:rsidR="3F0CC1CD" w:rsidRDefault="622AC53F" w:rsidP="3F0CC1CD">
            <w:pPr>
              <w:rPr>
                <w:sz w:val="20"/>
                <w:szCs w:val="20"/>
              </w:rPr>
            </w:pPr>
            <w:r w:rsidRPr="55AF9501">
              <w:rPr>
                <w:sz w:val="20"/>
                <w:szCs w:val="20"/>
              </w:rPr>
              <w:t>12 maggio</w:t>
            </w:r>
          </w:p>
        </w:tc>
      </w:tr>
      <w:tr w:rsidR="3F0CC1CD" w14:paraId="0C2AA3CE" w14:textId="77777777" w:rsidTr="55AF9501">
        <w:trPr>
          <w:trHeight w:val="300"/>
        </w:trPr>
        <w:tc>
          <w:tcPr>
            <w:tcW w:w="3210" w:type="dxa"/>
          </w:tcPr>
          <w:p w14:paraId="53D6428A" w14:textId="2FBADC3E" w:rsidR="025D2769" w:rsidRDefault="025D2769" w:rsidP="3F0CC1CD">
            <w:pPr>
              <w:rPr>
                <w:sz w:val="20"/>
                <w:szCs w:val="20"/>
              </w:rPr>
            </w:pPr>
            <w:r w:rsidRPr="3F0CC1CD">
              <w:rPr>
                <w:sz w:val="20"/>
                <w:szCs w:val="20"/>
              </w:rPr>
              <w:t>Seconda</w:t>
            </w:r>
          </w:p>
        </w:tc>
        <w:tc>
          <w:tcPr>
            <w:tcW w:w="3210" w:type="dxa"/>
          </w:tcPr>
          <w:p w14:paraId="0C805D8B" w14:textId="36A58751" w:rsidR="025D2769" w:rsidRDefault="025D2769" w:rsidP="3F0CC1CD">
            <w:pPr>
              <w:rPr>
                <w:sz w:val="20"/>
                <w:szCs w:val="20"/>
              </w:rPr>
            </w:pPr>
            <w:r w:rsidRPr="3F0CC1CD">
              <w:rPr>
                <w:sz w:val="20"/>
                <w:szCs w:val="20"/>
              </w:rPr>
              <w:t>Matematica</w:t>
            </w:r>
          </w:p>
        </w:tc>
        <w:tc>
          <w:tcPr>
            <w:tcW w:w="3210" w:type="dxa"/>
          </w:tcPr>
          <w:p w14:paraId="43460638" w14:textId="698C30AB" w:rsidR="3F0CC1CD" w:rsidRDefault="529E6B7A" w:rsidP="3F0CC1CD">
            <w:pPr>
              <w:rPr>
                <w:sz w:val="20"/>
                <w:szCs w:val="20"/>
              </w:rPr>
            </w:pPr>
            <w:r w:rsidRPr="55AF9501">
              <w:rPr>
                <w:sz w:val="20"/>
                <w:szCs w:val="20"/>
              </w:rPr>
              <w:t>27 maggio</w:t>
            </w:r>
          </w:p>
        </w:tc>
      </w:tr>
      <w:tr w:rsidR="3F0CC1CD" w14:paraId="70E13796" w14:textId="77777777" w:rsidTr="55AF9501">
        <w:trPr>
          <w:trHeight w:val="300"/>
        </w:trPr>
        <w:tc>
          <w:tcPr>
            <w:tcW w:w="3210" w:type="dxa"/>
          </w:tcPr>
          <w:p w14:paraId="6D159345" w14:textId="66E9DA35" w:rsidR="025D2769" w:rsidRDefault="025D2769" w:rsidP="3F0CC1CD">
            <w:pPr>
              <w:rPr>
                <w:sz w:val="20"/>
                <w:szCs w:val="20"/>
              </w:rPr>
            </w:pPr>
            <w:r w:rsidRPr="3F0CC1CD">
              <w:rPr>
                <w:sz w:val="20"/>
                <w:szCs w:val="20"/>
              </w:rPr>
              <w:t>Terza</w:t>
            </w:r>
          </w:p>
        </w:tc>
        <w:tc>
          <w:tcPr>
            <w:tcW w:w="3210" w:type="dxa"/>
          </w:tcPr>
          <w:p w14:paraId="17889A74" w14:textId="5117B186" w:rsidR="025D2769" w:rsidRDefault="025D2769" w:rsidP="3F0CC1CD">
            <w:pPr>
              <w:rPr>
                <w:sz w:val="20"/>
                <w:szCs w:val="20"/>
              </w:rPr>
            </w:pPr>
            <w:r w:rsidRPr="3F0CC1CD">
              <w:rPr>
                <w:sz w:val="20"/>
                <w:szCs w:val="20"/>
              </w:rPr>
              <w:t>Francese-Storia</w:t>
            </w:r>
            <w:r w:rsidR="3245A82A" w:rsidRPr="3F0CC1CD">
              <w:rPr>
                <w:sz w:val="20"/>
                <w:szCs w:val="20"/>
              </w:rPr>
              <w:t xml:space="preserve"> in francese</w:t>
            </w:r>
          </w:p>
        </w:tc>
        <w:tc>
          <w:tcPr>
            <w:tcW w:w="3210" w:type="dxa"/>
          </w:tcPr>
          <w:p w14:paraId="522F4F51" w14:textId="64040021" w:rsidR="3245A82A" w:rsidRDefault="6559B3F7" w:rsidP="3F0CC1CD">
            <w:pPr>
              <w:rPr>
                <w:sz w:val="20"/>
                <w:szCs w:val="20"/>
              </w:rPr>
            </w:pPr>
            <w:r w:rsidRPr="55AF9501">
              <w:rPr>
                <w:sz w:val="20"/>
                <w:szCs w:val="20"/>
              </w:rPr>
              <w:t xml:space="preserve">24 maggio </w:t>
            </w:r>
          </w:p>
        </w:tc>
      </w:tr>
    </w:tbl>
    <w:p w14:paraId="34B10B76" w14:textId="37B977C3" w:rsidR="00185FC3" w:rsidRPr="00AD2E9E" w:rsidRDefault="00185FC3" w:rsidP="55AF9501"/>
    <w:p w14:paraId="214E7FBC" w14:textId="6E12E7CE" w:rsidR="00185FC3" w:rsidRPr="00AD2E9E" w:rsidRDefault="4DA173C8" w:rsidP="3F0CC1CD">
      <w:pPr>
        <w:jc w:val="both"/>
        <w:rPr>
          <w:rFonts w:eastAsia="Century Gothic" w:cs="Century Gothic"/>
          <w:sz w:val="20"/>
          <w:szCs w:val="20"/>
        </w:rPr>
      </w:pPr>
      <w:r w:rsidRPr="3F0CC1CD">
        <w:rPr>
          <w:rFonts w:eastAsia="Century Gothic" w:cs="Century Gothic"/>
          <w:sz w:val="20"/>
          <w:szCs w:val="20"/>
        </w:rPr>
        <w:t>Per quanto riguarda la valutazione delle prove, sono state tenute presenti le seguenti voci:</w:t>
      </w:r>
    </w:p>
    <w:p w14:paraId="2C32EBF8" w14:textId="19E28524" w:rsidR="00185FC3" w:rsidRPr="00AD2E9E" w:rsidRDefault="3F0CC1CD" w:rsidP="3F0CC1CD">
      <w:pPr>
        <w:jc w:val="both"/>
        <w:rPr>
          <w:color w:val="000000" w:themeColor="text1"/>
          <w:sz w:val="20"/>
          <w:szCs w:val="20"/>
        </w:rPr>
      </w:pPr>
      <w:r w:rsidRPr="3F0CC1CD">
        <w:rPr>
          <w:rFonts w:eastAsia="Century Gothic" w:cs="Century Gothic"/>
          <w:sz w:val="20"/>
          <w:szCs w:val="20"/>
        </w:rPr>
        <w:t xml:space="preserve">- </w:t>
      </w:r>
      <w:r w:rsidR="4DA173C8" w:rsidRPr="3F0CC1CD">
        <w:rPr>
          <w:rFonts w:eastAsia="Century Gothic" w:cs="Century Gothic"/>
          <w:sz w:val="20"/>
          <w:szCs w:val="20"/>
        </w:rPr>
        <w:t>correttezza e completezza delle conoscenze</w:t>
      </w:r>
    </w:p>
    <w:p w14:paraId="6642BB9D" w14:textId="300972EC" w:rsidR="00185FC3" w:rsidRPr="00AD2E9E" w:rsidRDefault="0BB5B681" w:rsidP="3F0CC1CD">
      <w:pPr>
        <w:jc w:val="both"/>
        <w:rPr>
          <w:sz w:val="20"/>
          <w:szCs w:val="20"/>
        </w:rPr>
      </w:pPr>
      <w:r w:rsidRPr="3F0CC1CD">
        <w:rPr>
          <w:rFonts w:eastAsia="Century Gothic" w:cs="Century Gothic"/>
          <w:sz w:val="20"/>
          <w:szCs w:val="20"/>
        </w:rPr>
        <w:t xml:space="preserve">- </w:t>
      </w:r>
      <w:r w:rsidR="4DA173C8" w:rsidRPr="3F0CC1CD">
        <w:rPr>
          <w:rFonts w:eastAsia="Century Gothic" w:cs="Century Gothic"/>
          <w:sz w:val="20"/>
          <w:szCs w:val="20"/>
        </w:rPr>
        <w:t>capacità di organizzarle e rielaborarle</w:t>
      </w:r>
      <w:r w:rsidR="00185FC3">
        <w:tab/>
      </w:r>
    </w:p>
    <w:p w14:paraId="71B97DAF" w14:textId="0E64DA8B" w:rsidR="00185FC3" w:rsidRPr="00AD2E9E" w:rsidRDefault="4E03CC1B" w:rsidP="3F0CC1CD">
      <w:pPr>
        <w:jc w:val="both"/>
        <w:rPr>
          <w:rFonts w:eastAsia="Century Gothic" w:cs="Century Gothic"/>
          <w:sz w:val="20"/>
          <w:szCs w:val="20"/>
        </w:rPr>
      </w:pPr>
      <w:r w:rsidRPr="3F0CC1CD">
        <w:rPr>
          <w:rFonts w:eastAsia="Century Gothic" w:cs="Century Gothic"/>
          <w:sz w:val="20"/>
          <w:szCs w:val="20"/>
        </w:rPr>
        <w:t xml:space="preserve">- </w:t>
      </w:r>
      <w:r w:rsidR="4DA173C8" w:rsidRPr="3F0CC1CD">
        <w:rPr>
          <w:rFonts w:eastAsia="Century Gothic" w:cs="Century Gothic"/>
          <w:sz w:val="20"/>
          <w:szCs w:val="20"/>
        </w:rPr>
        <w:t>correttezza espressiva e adeguatezza del linguaggio</w:t>
      </w:r>
    </w:p>
    <w:p w14:paraId="67CBFF72" w14:textId="2B05CDB7" w:rsidR="00185FC3" w:rsidRPr="00AD2E9E" w:rsidRDefault="6ADDACCB" w:rsidP="3F0CC1CD">
      <w:pPr>
        <w:jc w:val="both"/>
        <w:rPr>
          <w:rFonts w:eastAsia="Century Gothic" w:cs="Century Gothic"/>
          <w:sz w:val="20"/>
          <w:szCs w:val="20"/>
        </w:rPr>
      </w:pPr>
      <w:r w:rsidRPr="55AF9501">
        <w:rPr>
          <w:rFonts w:eastAsia="Century Gothic" w:cs="Century Gothic"/>
          <w:sz w:val="20"/>
          <w:szCs w:val="20"/>
        </w:rPr>
        <w:t xml:space="preserve">- </w:t>
      </w:r>
      <w:r w:rsidR="4DA173C8" w:rsidRPr="55AF9501">
        <w:rPr>
          <w:rFonts w:eastAsia="Century Gothic" w:cs="Century Gothic"/>
          <w:sz w:val="20"/>
          <w:szCs w:val="20"/>
        </w:rPr>
        <w:t xml:space="preserve">correttezza di calcolo (per quanto riguarda la prova di </w:t>
      </w:r>
      <w:proofErr w:type="gramStart"/>
      <w:r w:rsidR="4DA173C8" w:rsidRPr="55AF9501">
        <w:rPr>
          <w:rFonts w:eastAsia="Century Gothic" w:cs="Century Gothic"/>
          <w:sz w:val="20"/>
          <w:szCs w:val="20"/>
        </w:rPr>
        <w:t>matematica )</w:t>
      </w:r>
      <w:proofErr w:type="gramEnd"/>
      <w:r w:rsidR="4DA173C8" w:rsidRPr="55AF9501">
        <w:rPr>
          <w:rFonts w:eastAsia="Century Gothic" w:cs="Century Gothic"/>
          <w:sz w:val="20"/>
          <w:szCs w:val="20"/>
        </w:rPr>
        <w:t>.</w:t>
      </w:r>
    </w:p>
    <w:p w14:paraId="4B4DF3CC" w14:textId="27A3A87F" w:rsidR="00185FC3" w:rsidRPr="00AD2E9E" w:rsidRDefault="00185FC3" w:rsidP="3F0CC1CD">
      <w:pPr>
        <w:jc w:val="both"/>
        <w:rPr>
          <w:rFonts w:eastAsia="Century Gothic" w:cs="Century Gothic"/>
          <w:color w:val="000000" w:themeColor="text1"/>
          <w:sz w:val="20"/>
          <w:szCs w:val="20"/>
        </w:rPr>
      </w:pPr>
    </w:p>
    <w:p w14:paraId="2090D9D8" w14:textId="79C1885A" w:rsidR="00185FC3" w:rsidRPr="00AD2E9E" w:rsidRDefault="4DA173C8" w:rsidP="3F0CC1CD">
      <w:pPr>
        <w:jc w:val="both"/>
        <w:rPr>
          <w:rFonts w:eastAsia="Century Gothic" w:cs="Century Gothic"/>
          <w:color w:val="000000" w:themeColor="text1"/>
          <w:sz w:val="20"/>
          <w:szCs w:val="20"/>
        </w:rPr>
      </w:pPr>
      <w:r w:rsidRPr="3F0CC1CD">
        <w:rPr>
          <w:rFonts w:eastAsia="Century Gothic" w:cs="Century Gothic"/>
          <w:color w:val="000000" w:themeColor="text1"/>
          <w:sz w:val="20"/>
          <w:szCs w:val="20"/>
        </w:rPr>
        <w:t xml:space="preserve">Per la </w:t>
      </w:r>
      <w:r w:rsidR="55EAF91F" w:rsidRPr="3F0CC1CD">
        <w:rPr>
          <w:rFonts w:eastAsia="Century Gothic" w:cs="Century Gothic"/>
          <w:color w:val="000000" w:themeColor="text1"/>
          <w:sz w:val="20"/>
          <w:szCs w:val="20"/>
        </w:rPr>
        <w:t xml:space="preserve">valutazione delle prove </w:t>
      </w:r>
      <w:proofErr w:type="spellStart"/>
      <w:r w:rsidRPr="3F0CC1CD">
        <w:rPr>
          <w:rFonts w:eastAsia="Century Gothic" w:cs="Century Gothic"/>
          <w:color w:val="000000" w:themeColor="text1"/>
          <w:sz w:val="20"/>
          <w:szCs w:val="20"/>
        </w:rPr>
        <w:t>Esabac</w:t>
      </w:r>
      <w:proofErr w:type="spellEnd"/>
      <w:r w:rsidR="532D9324" w:rsidRPr="3F0CC1CD">
        <w:rPr>
          <w:rFonts w:eastAsia="Century Gothic" w:cs="Century Gothic"/>
          <w:color w:val="000000" w:themeColor="text1"/>
          <w:sz w:val="20"/>
          <w:szCs w:val="20"/>
        </w:rPr>
        <w:t>:</w:t>
      </w:r>
    </w:p>
    <w:p w14:paraId="2903DD65" w14:textId="3833818E" w:rsidR="00185FC3" w:rsidRPr="00AD2E9E" w:rsidRDefault="3F0CC1CD" w:rsidP="3F0CC1CD">
      <w:pPr>
        <w:jc w:val="both"/>
        <w:rPr>
          <w:rFonts w:eastAsia="Century Gothic" w:cs="Century Gothic"/>
          <w:color w:val="000000" w:themeColor="text1"/>
          <w:sz w:val="20"/>
          <w:szCs w:val="20"/>
        </w:rPr>
      </w:pPr>
      <w:r w:rsidRPr="3F0CC1CD">
        <w:rPr>
          <w:rFonts w:eastAsia="Century Gothic" w:cs="Century Gothic"/>
          <w:color w:val="000000" w:themeColor="text1"/>
          <w:sz w:val="20"/>
          <w:szCs w:val="20"/>
        </w:rPr>
        <w:t xml:space="preserve">- </w:t>
      </w:r>
      <w:r w:rsidR="4C9D58BB" w:rsidRPr="3F0CC1CD">
        <w:rPr>
          <w:rFonts w:eastAsia="Century Gothic" w:cs="Century Gothic"/>
          <w:color w:val="000000" w:themeColor="text1"/>
          <w:sz w:val="20"/>
          <w:szCs w:val="20"/>
        </w:rPr>
        <w:t>competenze metodologiche</w:t>
      </w:r>
    </w:p>
    <w:p w14:paraId="1479342C" w14:textId="06EFB674" w:rsidR="00185FC3" w:rsidRPr="00AD2E9E" w:rsidRDefault="4C9D58BB" w:rsidP="3F0CC1CD">
      <w:pPr>
        <w:jc w:val="both"/>
        <w:rPr>
          <w:rFonts w:eastAsia="Century Gothic" w:cs="Century Gothic"/>
          <w:color w:val="000000" w:themeColor="text1"/>
          <w:sz w:val="20"/>
          <w:szCs w:val="20"/>
        </w:rPr>
      </w:pPr>
      <w:r w:rsidRPr="3F0CC1CD">
        <w:rPr>
          <w:rFonts w:eastAsia="Century Gothic" w:cs="Century Gothic"/>
          <w:color w:val="000000" w:themeColor="text1"/>
          <w:sz w:val="20"/>
          <w:szCs w:val="20"/>
        </w:rPr>
        <w:lastRenderedPageBreak/>
        <w:t xml:space="preserve">- competenze linguistiche </w:t>
      </w:r>
    </w:p>
    <w:p w14:paraId="55706BD2" w14:textId="41A25FDE" w:rsidR="00185FC3" w:rsidRPr="00AD2E9E" w:rsidRDefault="4C9D58BB" w:rsidP="3F0CC1CD">
      <w:pPr>
        <w:jc w:val="both"/>
        <w:rPr>
          <w:rFonts w:eastAsia="Century Gothic" w:cs="Century Gothic"/>
          <w:color w:val="000000" w:themeColor="text1"/>
          <w:sz w:val="20"/>
          <w:szCs w:val="20"/>
        </w:rPr>
      </w:pPr>
      <w:r w:rsidRPr="3F0CC1CD">
        <w:rPr>
          <w:rFonts w:eastAsia="Century Gothic" w:cs="Century Gothic"/>
          <w:color w:val="000000" w:themeColor="text1"/>
          <w:sz w:val="20"/>
          <w:szCs w:val="20"/>
        </w:rPr>
        <w:t>- conoscenze</w:t>
      </w:r>
    </w:p>
    <w:p w14:paraId="73A2F3DF" w14:textId="4305D44E" w:rsidR="00185FC3" w:rsidRPr="00AD2E9E" w:rsidRDefault="00185FC3" w:rsidP="3F0CC1CD">
      <w:pPr>
        <w:jc w:val="both"/>
        <w:rPr>
          <w:rFonts w:eastAsia="Century Gothic" w:cs="Century Gothic"/>
          <w:sz w:val="22"/>
          <w:szCs w:val="22"/>
        </w:rPr>
      </w:pPr>
    </w:p>
    <w:p w14:paraId="034A4B63" w14:textId="49AB12BF" w:rsidR="00185FC3" w:rsidRPr="00AD2E9E" w:rsidRDefault="4DA173C8" w:rsidP="3F0CC1CD">
      <w:pPr>
        <w:jc w:val="both"/>
        <w:rPr>
          <w:rFonts w:eastAsia="Century Gothic" w:cs="Century Gothic"/>
          <w:sz w:val="20"/>
          <w:szCs w:val="20"/>
        </w:rPr>
      </w:pPr>
      <w:r w:rsidRPr="3F0CC1CD">
        <w:rPr>
          <w:rFonts w:eastAsia="Century Gothic" w:cs="Century Gothic"/>
          <w:sz w:val="20"/>
          <w:szCs w:val="20"/>
        </w:rPr>
        <w:t>Si fa presente che le griglie di valutazione adottate per le prove scritte sono comuni alle quattro classi dell’Indirizzo scientifico.</w:t>
      </w:r>
    </w:p>
    <w:p w14:paraId="0AFF8064" w14:textId="20E5541A" w:rsidR="00185FC3" w:rsidRPr="00AD2E9E" w:rsidRDefault="00185FC3" w:rsidP="3F0CC1CD">
      <w:pPr>
        <w:spacing w:line="252" w:lineRule="auto"/>
        <w:ind w:left="578" w:hanging="578"/>
        <w:jc w:val="both"/>
        <w:rPr>
          <w:rFonts w:eastAsia="Century Gothic" w:cs="Century Gothic"/>
          <w:b/>
          <w:bCs/>
          <w:color w:val="5B9BD5"/>
          <w:sz w:val="20"/>
          <w:szCs w:val="20"/>
        </w:rPr>
      </w:pPr>
    </w:p>
    <w:p w14:paraId="168BFC5B" w14:textId="2DEA4CCD" w:rsidR="00185FC3" w:rsidRPr="00AD2E9E" w:rsidRDefault="27284A48" w:rsidP="55AF9501">
      <w:pPr>
        <w:jc w:val="both"/>
        <w:rPr>
          <w:rFonts w:eastAsia="Century Gothic" w:cs="Century Gothic"/>
          <w:sz w:val="20"/>
          <w:szCs w:val="20"/>
        </w:rPr>
      </w:pPr>
      <w:r w:rsidRPr="55AF9501">
        <w:rPr>
          <w:rFonts w:eastAsia="Century Gothic" w:cs="Century Gothic"/>
          <w:sz w:val="20"/>
          <w:szCs w:val="20"/>
        </w:rPr>
        <w:t xml:space="preserve">In attesa dell’emanazione di eventuali nuove disposizioni in merito alla valutazione delle prove </w:t>
      </w:r>
      <w:proofErr w:type="spellStart"/>
      <w:r w:rsidRPr="55AF9501">
        <w:rPr>
          <w:rFonts w:eastAsia="Century Gothic" w:cs="Century Gothic"/>
          <w:sz w:val="20"/>
          <w:szCs w:val="20"/>
        </w:rPr>
        <w:t>Esabac</w:t>
      </w:r>
      <w:proofErr w:type="spellEnd"/>
      <w:r w:rsidRPr="55AF9501">
        <w:rPr>
          <w:rFonts w:eastAsia="Century Gothic" w:cs="Century Gothic"/>
          <w:sz w:val="20"/>
          <w:szCs w:val="20"/>
        </w:rPr>
        <w:t xml:space="preserve"> contenute nel già citato decreto che il Ministero dovrebbe e</w:t>
      </w:r>
      <w:r w:rsidR="0F051DA6" w:rsidRPr="55AF9501">
        <w:rPr>
          <w:rFonts w:eastAsia="Century Gothic" w:cs="Century Gothic"/>
          <w:sz w:val="20"/>
          <w:szCs w:val="20"/>
        </w:rPr>
        <w:t>manare prima dello svolgimento dell’Esame di Stato, riportiamo quanto stabilito a tal proposito nel</w:t>
      </w:r>
      <w:r w:rsidR="34B7AFDE" w:rsidRPr="55AF9501">
        <w:rPr>
          <w:rFonts w:eastAsia="Century Gothic" w:cs="Century Gothic"/>
          <w:sz w:val="20"/>
          <w:szCs w:val="20"/>
        </w:rPr>
        <w:t xml:space="preserve"> dal D.M. 384/2019</w:t>
      </w:r>
      <w:r w:rsidR="4DAA02D7" w:rsidRPr="55AF9501">
        <w:rPr>
          <w:rFonts w:eastAsia="Century Gothic" w:cs="Century Gothic"/>
          <w:sz w:val="20"/>
          <w:szCs w:val="20"/>
        </w:rPr>
        <w:t xml:space="preserve"> (“Disposizioni per lo svolgimento dell'esame conclusivo del secondo ciclo di istruzione nelle istituzioni scolastiche statali e paritarie con progetti </w:t>
      </w:r>
      <w:proofErr w:type="spellStart"/>
      <w:r w:rsidR="4DAA02D7" w:rsidRPr="55AF9501">
        <w:rPr>
          <w:rFonts w:eastAsia="Century Gothic" w:cs="Century Gothic"/>
          <w:sz w:val="20"/>
          <w:szCs w:val="20"/>
        </w:rPr>
        <w:t>EsaBac</w:t>
      </w:r>
      <w:proofErr w:type="spellEnd"/>
      <w:r w:rsidR="4DAA02D7" w:rsidRPr="55AF9501">
        <w:rPr>
          <w:rFonts w:eastAsia="Century Gothic" w:cs="Century Gothic"/>
          <w:sz w:val="20"/>
          <w:szCs w:val="20"/>
        </w:rPr>
        <w:t xml:space="preserve"> ed </w:t>
      </w:r>
      <w:proofErr w:type="spellStart"/>
      <w:r w:rsidR="4DAA02D7" w:rsidRPr="55AF9501">
        <w:rPr>
          <w:rFonts w:eastAsia="Century Gothic" w:cs="Century Gothic"/>
          <w:sz w:val="20"/>
          <w:szCs w:val="20"/>
        </w:rPr>
        <w:t>EsaBac</w:t>
      </w:r>
      <w:proofErr w:type="spellEnd"/>
      <w:r w:rsidR="4DAA02D7" w:rsidRPr="55AF9501">
        <w:rPr>
          <w:rFonts w:eastAsia="Century Gothic" w:cs="Century Gothic"/>
          <w:sz w:val="20"/>
          <w:szCs w:val="20"/>
        </w:rPr>
        <w:t xml:space="preserve"> techno”)</w:t>
      </w:r>
      <w:r w:rsidR="34B7AFDE" w:rsidRPr="55AF9501">
        <w:rPr>
          <w:rFonts w:eastAsia="Century Gothic" w:cs="Century Gothic"/>
          <w:sz w:val="20"/>
          <w:szCs w:val="20"/>
        </w:rPr>
        <w:t>:</w:t>
      </w:r>
      <w:r w:rsidR="00185FC3">
        <w:br/>
      </w:r>
    </w:p>
    <w:p w14:paraId="4526A4CF" w14:textId="58346492" w:rsidR="55AF9501" w:rsidRDefault="55AF9501" w:rsidP="55AF9501">
      <w:pPr>
        <w:jc w:val="both"/>
      </w:pPr>
    </w:p>
    <w:p w14:paraId="369123EE" w14:textId="2C1DED34" w:rsidR="00185FC3" w:rsidRPr="00AD2E9E" w:rsidRDefault="34B7AFDE" w:rsidP="3F0CC1CD">
      <w:pPr>
        <w:jc w:val="both"/>
        <w:rPr>
          <w:rFonts w:eastAsia="Century Gothic" w:cs="Century Gothic"/>
          <w:b/>
          <w:bCs/>
          <w:i/>
          <w:iCs/>
          <w:sz w:val="20"/>
          <w:szCs w:val="20"/>
        </w:rPr>
      </w:pPr>
      <w:r w:rsidRPr="3F0CC1CD">
        <w:rPr>
          <w:rFonts w:eastAsia="Century Gothic" w:cs="Century Gothic"/>
          <w:b/>
          <w:bCs/>
          <w:sz w:val="20"/>
          <w:szCs w:val="20"/>
        </w:rPr>
        <w:t xml:space="preserve">Articolo 2 - Valutazione delle prove di esame della parte specifica </w:t>
      </w:r>
      <w:proofErr w:type="spellStart"/>
      <w:r w:rsidRPr="3F0CC1CD">
        <w:rPr>
          <w:rFonts w:eastAsia="Century Gothic" w:cs="Century Gothic"/>
          <w:b/>
          <w:bCs/>
          <w:sz w:val="20"/>
          <w:szCs w:val="20"/>
        </w:rPr>
        <w:t>EsaBac</w:t>
      </w:r>
      <w:proofErr w:type="spellEnd"/>
      <w:r w:rsidRPr="3F0CC1CD">
        <w:rPr>
          <w:rFonts w:eastAsia="Century Gothic" w:cs="Century Gothic"/>
          <w:b/>
          <w:bCs/>
          <w:sz w:val="20"/>
          <w:szCs w:val="20"/>
        </w:rPr>
        <w:t xml:space="preserve"> ai fini del rilascio del diploma francese di </w:t>
      </w:r>
      <w:proofErr w:type="spellStart"/>
      <w:r w:rsidRPr="3F0CC1CD">
        <w:rPr>
          <w:rFonts w:eastAsia="Century Gothic" w:cs="Century Gothic"/>
          <w:b/>
          <w:bCs/>
          <w:i/>
          <w:iCs/>
          <w:sz w:val="20"/>
          <w:szCs w:val="20"/>
        </w:rPr>
        <w:t>Baccalauréat</w:t>
      </w:r>
      <w:proofErr w:type="spellEnd"/>
    </w:p>
    <w:p w14:paraId="5D9B9758" w14:textId="1DFB58BC" w:rsidR="00185FC3" w:rsidRPr="00AD2E9E" w:rsidRDefault="34B7AFDE" w:rsidP="3F0CC1CD">
      <w:pPr>
        <w:jc w:val="both"/>
        <w:rPr>
          <w:rFonts w:eastAsia="Century Gothic" w:cs="Century Gothic"/>
          <w:sz w:val="20"/>
          <w:szCs w:val="20"/>
        </w:rPr>
      </w:pPr>
      <w:r w:rsidRPr="3F0CC1CD">
        <w:rPr>
          <w:rFonts w:eastAsia="Century Gothic" w:cs="Century Gothic"/>
          <w:sz w:val="20"/>
          <w:szCs w:val="20"/>
        </w:rPr>
        <w:t xml:space="preserve">1. Ai fini del rilascio da parte francese del diploma di </w:t>
      </w:r>
      <w:proofErr w:type="spellStart"/>
      <w:r w:rsidRPr="3F0CC1CD">
        <w:rPr>
          <w:rFonts w:eastAsia="Century Gothic" w:cs="Century Gothic"/>
          <w:i/>
          <w:iCs/>
          <w:sz w:val="20"/>
          <w:szCs w:val="20"/>
        </w:rPr>
        <w:t>Baccalauréat</w:t>
      </w:r>
      <w:proofErr w:type="spellEnd"/>
      <w:r w:rsidRPr="3F0CC1CD">
        <w:rPr>
          <w:rFonts w:eastAsia="Century Gothic" w:cs="Century Gothic"/>
          <w:i/>
          <w:iCs/>
          <w:sz w:val="20"/>
          <w:szCs w:val="20"/>
        </w:rPr>
        <w:t xml:space="preserve">, </w:t>
      </w:r>
      <w:r w:rsidRPr="3F0CC1CD">
        <w:rPr>
          <w:rFonts w:eastAsia="Century Gothic" w:cs="Century Gothic"/>
          <w:sz w:val="20"/>
          <w:szCs w:val="20"/>
        </w:rPr>
        <w:t xml:space="preserve">la valutazione delle prove di esame relative alla parte specifica </w:t>
      </w:r>
      <w:proofErr w:type="spellStart"/>
      <w:r w:rsidRPr="3F0CC1CD">
        <w:rPr>
          <w:rFonts w:eastAsia="Century Gothic" w:cs="Century Gothic"/>
          <w:sz w:val="20"/>
          <w:szCs w:val="20"/>
        </w:rPr>
        <w:t>EsaBac</w:t>
      </w:r>
      <w:proofErr w:type="spellEnd"/>
      <w:r w:rsidRPr="3F0CC1CD">
        <w:rPr>
          <w:rFonts w:eastAsia="Century Gothic" w:cs="Century Gothic"/>
          <w:sz w:val="20"/>
          <w:szCs w:val="20"/>
        </w:rPr>
        <w:t xml:space="preserve"> è effettuata secondo quanto previsto dall'articolo 7 del decreto ministeriale 8 febbraio 2013, n.95, con i seguenti adattamenti alla modalità di assegnazione dei punteggi alle singole prove prevista dal decreto legislativo l3 aprile 2017, n.62.</w:t>
      </w:r>
    </w:p>
    <w:p w14:paraId="2100A50B" w14:textId="714913A9" w:rsidR="00185FC3" w:rsidRPr="00AD2E9E" w:rsidRDefault="34B7AFDE" w:rsidP="3F0CC1CD">
      <w:pPr>
        <w:jc w:val="both"/>
        <w:rPr>
          <w:rFonts w:eastAsia="Century Gothic" w:cs="Century Gothic"/>
          <w:sz w:val="20"/>
          <w:szCs w:val="20"/>
        </w:rPr>
      </w:pPr>
      <w:r w:rsidRPr="3F0CC1CD">
        <w:rPr>
          <w:rFonts w:eastAsia="Century Gothic" w:cs="Century Gothic"/>
          <w:sz w:val="20"/>
          <w:szCs w:val="20"/>
        </w:rPr>
        <w:t>2. Il punteggio da attribuire a ciascuna delle prove previste, ovvero la prova scritta di lingua e letteratura francese, la prova scritta di storia e la prova orale di lingua e letteratura francese è espresso in ventesimi.</w:t>
      </w:r>
    </w:p>
    <w:p w14:paraId="0D05E538" w14:textId="249464DC" w:rsidR="00185FC3" w:rsidRPr="00AD2E9E" w:rsidRDefault="34B7AFDE" w:rsidP="3F0CC1CD">
      <w:pPr>
        <w:jc w:val="both"/>
        <w:rPr>
          <w:rFonts w:eastAsia="Century Gothic" w:cs="Century Gothic"/>
          <w:sz w:val="20"/>
          <w:szCs w:val="20"/>
        </w:rPr>
      </w:pPr>
      <w:r w:rsidRPr="3F0CC1CD">
        <w:rPr>
          <w:rFonts w:eastAsia="Century Gothic" w:cs="Century Gothic"/>
          <w:sz w:val="20"/>
          <w:szCs w:val="20"/>
        </w:rPr>
        <w:t xml:space="preserve">3. Il punteggio relativo alla prova di lingua e letteratura francese scaturisce' dalla media aritmetica dei punteggi attribuiti in ventesimi alla singola prova scritta e alla prova orale della medesima disciplina. Il punteggio globale della parte specifica dell'esame </w:t>
      </w:r>
      <w:proofErr w:type="spellStart"/>
      <w:r w:rsidRPr="3F0CC1CD">
        <w:rPr>
          <w:rFonts w:eastAsia="Century Gothic" w:cs="Century Gothic"/>
          <w:sz w:val="20"/>
          <w:szCs w:val="20"/>
        </w:rPr>
        <w:t>EsaBac</w:t>
      </w:r>
      <w:proofErr w:type="spellEnd"/>
      <w:r w:rsidRPr="3F0CC1CD">
        <w:rPr>
          <w:rFonts w:eastAsia="Century Gothic" w:cs="Century Gothic"/>
          <w:sz w:val="20"/>
          <w:szCs w:val="20"/>
        </w:rPr>
        <w:t>, composta dalle tre prove relative alle due discipline di indirizzo, risulta dalla media aritmetica dei voti espressi in ventesimi.</w:t>
      </w:r>
    </w:p>
    <w:p w14:paraId="34439CF2" w14:textId="44CF42B1" w:rsidR="00185FC3" w:rsidRPr="00AD2E9E" w:rsidRDefault="34B7AFDE" w:rsidP="3F0CC1CD">
      <w:pPr>
        <w:jc w:val="both"/>
        <w:rPr>
          <w:rFonts w:eastAsia="Century Gothic" w:cs="Century Gothic"/>
          <w:sz w:val="20"/>
          <w:szCs w:val="20"/>
        </w:rPr>
      </w:pPr>
      <w:r w:rsidRPr="3F0CC1CD">
        <w:rPr>
          <w:rFonts w:eastAsia="Century Gothic" w:cs="Century Gothic"/>
          <w:sz w:val="20"/>
          <w:szCs w:val="20"/>
        </w:rPr>
        <w:t>4. Il punteggio complessivo minimo per il superamento della prova della parte specifica</w:t>
      </w:r>
    </w:p>
    <w:p w14:paraId="43FB9C4D" w14:textId="3FCE43BF" w:rsidR="00185FC3" w:rsidRPr="00AD2E9E" w:rsidRDefault="34B7AFDE" w:rsidP="3F0CC1CD">
      <w:pPr>
        <w:jc w:val="both"/>
        <w:rPr>
          <w:rFonts w:eastAsia="Century Gothic" w:cs="Century Gothic"/>
          <w:sz w:val="20"/>
          <w:szCs w:val="20"/>
        </w:rPr>
      </w:pPr>
      <w:proofErr w:type="spellStart"/>
      <w:r w:rsidRPr="3F0CC1CD">
        <w:rPr>
          <w:rFonts w:eastAsia="Century Gothic" w:cs="Century Gothic"/>
          <w:sz w:val="20"/>
          <w:szCs w:val="20"/>
        </w:rPr>
        <w:t>EsaBac</w:t>
      </w:r>
      <w:proofErr w:type="spellEnd"/>
      <w:r w:rsidRPr="3F0CC1CD">
        <w:rPr>
          <w:rFonts w:eastAsia="Century Gothic" w:cs="Century Gothic"/>
          <w:sz w:val="20"/>
          <w:szCs w:val="20"/>
        </w:rPr>
        <w:t xml:space="preserve">, utile al rilascio del diploma di </w:t>
      </w:r>
      <w:proofErr w:type="spellStart"/>
      <w:r w:rsidRPr="3F0CC1CD">
        <w:rPr>
          <w:rFonts w:eastAsia="Century Gothic" w:cs="Century Gothic"/>
          <w:i/>
          <w:iCs/>
          <w:sz w:val="20"/>
          <w:szCs w:val="20"/>
        </w:rPr>
        <w:t>Baccalauréat</w:t>
      </w:r>
      <w:proofErr w:type="spellEnd"/>
      <w:r w:rsidRPr="3F0CC1CD">
        <w:rPr>
          <w:rFonts w:eastAsia="Century Gothic" w:cs="Century Gothic"/>
          <w:i/>
          <w:iCs/>
          <w:sz w:val="20"/>
          <w:szCs w:val="20"/>
        </w:rPr>
        <w:t xml:space="preserve">, </w:t>
      </w:r>
      <w:r w:rsidRPr="3F0CC1CD">
        <w:rPr>
          <w:rFonts w:eastAsia="Century Gothic" w:cs="Century Gothic"/>
          <w:sz w:val="20"/>
          <w:szCs w:val="20"/>
        </w:rPr>
        <w:t>previo superamento dell'esame di Stato, è fissato in dodici ventesimi.</w:t>
      </w:r>
    </w:p>
    <w:p w14:paraId="0D4797A2" w14:textId="2DFBDE5A" w:rsidR="00185FC3" w:rsidRPr="00AD2E9E" w:rsidRDefault="00185FC3" w:rsidP="3F0CC1CD">
      <w:pPr>
        <w:jc w:val="both"/>
        <w:rPr>
          <w:sz w:val="20"/>
          <w:szCs w:val="20"/>
        </w:rPr>
      </w:pPr>
      <w:r>
        <w:br/>
      </w:r>
    </w:p>
    <w:p w14:paraId="4E90BF55" w14:textId="0A352ED4" w:rsidR="00185FC3" w:rsidRPr="00AD2E9E" w:rsidRDefault="34B7AFDE" w:rsidP="3F0CC1CD">
      <w:pPr>
        <w:jc w:val="both"/>
        <w:rPr>
          <w:rFonts w:eastAsia="Century Gothic" w:cs="Century Gothic"/>
          <w:b/>
          <w:bCs/>
          <w:sz w:val="20"/>
          <w:szCs w:val="20"/>
        </w:rPr>
      </w:pPr>
      <w:r w:rsidRPr="3F0CC1CD">
        <w:rPr>
          <w:rFonts w:eastAsia="Century Gothic" w:cs="Century Gothic"/>
          <w:b/>
          <w:bCs/>
          <w:sz w:val="20"/>
          <w:szCs w:val="20"/>
        </w:rPr>
        <w:t xml:space="preserve">Articolo 3 - Valutazione delle prove di esame della parte specifica </w:t>
      </w:r>
      <w:proofErr w:type="spellStart"/>
      <w:r w:rsidRPr="3F0CC1CD">
        <w:rPr>
          <w:rFonts w:eastAsia="Century Gothic" w:cs="Century Gothic"/>
          <w:b/>
          <w:bCs/>
          <w:sz w:val="20"/>
          <w:szCs w:val="20"/>
        </w:rPr>
        <w:t>EsaBac</w:t>
      </w:r>
      <w:proofErr w:type="spellEnd"/>
      <w:r w:rsidRPr="3F0CC1CD">
        <w:rPr>
          <w:rFonts w:eastAsia="Century Gothic" w:cs="Century Gothic"/>
          <w:b/>
          <w:bCs/>
          <w:sz w:val="20"/>
          <w:szCs w:val="20"/>
        </w:rPr>
        <w:t xml:space="preserve"> ai fini dell'esame di Stato</w:t>
      </w:r>
    </w:p>
    <w:p w14:paraId="57541B75" w14:textId="29F4E7E3" w:rsidR="00185FC3" w:rsidRPr="00AD2E9E" w:rsidRDefault="34B7AFDE" w:rsidP="3F0CC1CD">
      <w:pPr>
        <w:jc w:val="both"/>
        <w:rPr>
          <w:rFonts w:eastAsia="Century Gothic" w:cs="Century Gothic"/>
          <w:sz w:val="20"/>
          <w:szCs w:val="20"/>
        </w:rPr>
      </w:pPr>
      <w:r w:rsidRPr="3F0CC1CD">
        <w:rPr>
          <w:rFonts w:eastAsia="Century Gothic" w:cs="Century Gothic"/>
          <w:sz w:val="20"/>
          <w:szCs w:val="20"/>
        </w:rPr>
        <w:t>1. Ai fini dell'esame di Stato, la valutazione della terza prova scritta, composta da una prova scritta di lingua e letteratura francese e da una prova scritta di storia, è effettuata secondo quanto previsto dall'art. 7 del decreto ministeriale 8 febbraio 2013, n.95, con i seguenti adattamenti alla modalità di assegnazione dei punteggi alle singole prove prevista dal decreto legislativo 13 aprile 2017, n.62.</w:t>
      </w:r>
    </w:p>
    <w:p w14:paraId="2C371F2B" w14:textId="198ACBA4" w:rsidR="00185FC3" w:rsidRPr="00AD2E9E" w:rsidRDefault="34B7AFDE" w:rsidP="3F0CC1CD">
      <w:pPr>
        <w:jc w:val="both"/>
        <w:rPr>
          <w:rFonts w:eastAsia="Century Gothic" w:cs="Century Gothic"/>
          <w:sz w:val="20"/>
          <w:szCs w:val="20"/>
        </w:rPr>
      </w:pPr>
      <w:r w:rsidRPr="3F0CC1CD">
        <w:rPr>
          <w:rFonts w:eastAsia="Century Gothic" w:cs="Century Gothic"/>
          <w:sz w:val="20"/>
          <w:szCs w:val="20"/>
        </w:rPr>
        <w:t>2. La valutazione della terza prova scritta è espressa in ventesimi e risulta dalla media aritmetica dei voti assegnati alla prova scritta di lingua e letteratura francese e alla prova scritta di storia. Essa va ricondotta nell'ambito dei punti previsti per la seconda prova scritta dell'esame di Stato. A tal fine, la commissione, attribuito in modo autonomo il punteggio alla seconda e alla terza prova scritta, determina la media aritmetica dei punti, che costituisce il punteggio complessivo da assegnare alla seconda prova scritta.</w:t>
      </w:r>
    </w:p>
    <w:p w14:paraId="68B663EC" w14:textId="34638915" w:rsidR="00185FC3" w:rsidRPr="00AD2E9E" w:rsidRDefault="34B7AFDE" w:rsidP="3F0CC1CD">
      <w:pPr>
        <w:jc w:val="both"/>
        <w:rPr>
          <w:rFonts w:eastAsia="Century Gothic" w:cs="Century Gothic"/>
          <w:sz w:val="20"/>
          <w:szCs w:val="20"/>
        </w:rPr>
      </w:pPr>
      <w:r w:rsidRPr="55AF9501">
        <w:rPr>
          <w:rFonts w:eastAsia="Century Gothic" w:cs="Century Gothic"/>
          <w:sz w:val="20"/>
          <w:szCs w:val="20"/>
        </w:rPr>
        <w:t>3. La valutazione della prova orale di lingua e letteratura francese va ricondotta nell'ambito dei punti previsti per il colloquio.</w:t>
      </w:r>
    </w:p>
    <w:p w14:paraId="72B917D4" w14:textId="4D3D03CB" w:rsidR="55AF9501" w:rsidRDefault="55AF9501" w:rsidP="55AF9501">
      <w:pPr>
        <w:jc w:val="both"/>
      </w:pPr>
    </w:p>
    <w:p w14:paraId="73628405" w14:textId="2E1C5C9D" w:rsidR="00185FC3" w:rsidRPr="00AD2E9E" w:rsidRDefault="00185FC3" w:rsidP="3F0CC1CD">
      <w:pPr>
        <w:jc w:val="both"/>
        <w:rPr>
          <w:b/>
          <w:bCs/>
        </w:rPr>
      </w:pPr>
      <w:r>
        <w:br/>
      </w:r>
      <w:bookmarkStart w:id="1" w:name="_Toc5783599"/>
      <w:r w:rsidRPr="3F0CC1CD">
        <w:rPr>
          <w:b/>
          <w:bCs/>
          <w:color w:val="4F81BD" w:themeColor="accent1"/>
        </w:rPr>
        <w:t>1</w:t>
      </w:r>
      <w:r w:rsidR="00485B64" w:rsidRPr="3F0CC1CD">
        <w:rPr>
          <w:b/>
          <w:bCs/>
          <w:color w:val="4F81BD" w:themeColor="accent1"/>
        </w:rPr>
        <w:t>1</w:t>
      </w:r>
      <w:r w:rsidRPr="3F0CC1CD">
        <w:rPr>
          <w:b/>
          <w:bCs/>
          <w:color w:val="4F81BD" w:themeColor="accent1"/>
        </w:rPr>
        <w:t>. ALLEGATI</w:t>
      </w:r>
      <w:bookmarkEnd w:id="1"/>
      <w:r w:rsidRPr="3F0CC1CD">
        <w:rPr>
          <w:b/>
          <w:bCs/>
          <w:color w:val="4F81BD" w:themeColor="accent1"/>
        </w:rPr>
        <w:t xml:space="preserve"> A: relazioni relative alle singole discipline</w:t>
      </w:r>
    </w:p>
    <w:p w14:paraId="7A50E354" w14:textId="6456C2A9" w:rsidR="00185FC3" w:rsidRPr="00AD2E9E" w:rsidRDefault="2B4773B9" w:rsidP="3F0CC1CD">
      <w:pPr>
        <w:jc w:val="both"/>
      </w:pPr>
      <w:r w:rsidRPr="55AF9501">
        <w:rPr>
          <w:rFonts w:eastAsia="Century Gothic" w:cs="Century Gothic"/>
          <w:sz w:val="20"/>
          <w:szCs w:val="20"/>
        </w:rPr>
        <w:t>Negli allegati A sono presenti i contenuti delle singole discipline ma, per un miglior dettaglio dei contenuti si consiglia di far riferimento al programma presentato dai docenti a fine scuola in quanto gli allegati A riflettono il programma che si prevede di svolgere alla data del 15 Maggio 2023.</w:t>
      </w:r>
    </w:p>
    <w:p w14:paraId="314A0AF4" w14:textId="639F05A9" w:rsidR="00185FC3" w:rsidRPr="00AD2E9E" w:rsidRDefault="00185FC3" w:rsidP="3F0CC1CD">
      <w:pPr>
        <w:jc w:val="both"/>
      </w:pPr>
    </w:p>
    <w:p w14:paraId="4770AFF0" w14:textId="6D068551" w:rsidR="55AF9501" w:rsidRDefault="55AF9501" w:rsidP="55AF9501">
      <w:pPr>
        <w:jc w:val="both"/>
      </w:pPr>
    </w:p>
    <w:p w14:paraId="256FBB10" w14:textId="7EA2CCD2" w:rsidR="00185FC3" w:rsidRDefault="00185FC3" w:rsidP="3F0CC1CD">
      <w:pPr>
        <w:jc w:val="both"/>
        <w:rPr>
          <w:b/>
          <w:bCs/>
          <w:color w:val="4F81BD" w:themeColor="accent1"/>
        </w:rPr>
      </w:pPr>
      <w:r w:rsidRPr="3F0CC1CD">
        <w:rPr>
          <w:b/>
          <w:bCs/>
          <w:color w:val="4F81BD" w:themeColor="accent1"/>
        </w:rPr>
        <w:t>1</w:t>
      </w:r>
      <w:r w:rsidR="00485B64" w:rsidRPr="3F0CC1CD">
        <w:rPr>
          <w:b/>
          <w:bCs/>
          <w:color w:val="4F81BD" w:themeColor="accent1"/>
        </w:rPr>
        <w:t>2</w:t>
      </w:r>
      <w:r w:rsidRPr="3F0CC1CD">
        <w:rPr>
          <w:b/>
          <w:bCs/>
          <w:color w:val="4F81BD" w:themeColor="accent1"/>
        </w:rPr>
        <w:t>. ALLEGATI B: griglie di valutazione (</w:t>
      </w:r>
      <w:r w:rsidR="00721FC2">
        <w:rPr>
          <w:b/>
          <w:bCs/>
          <w:color w:val="4F81BD" w:themeColor="accent1"/>
        </w:rPr>
        <w:t>griglia ministeriale</w:t>
      </w:r>
      <w:r w:rsidRPr="3F0CC1CD">
        <w:rPr>
          <w:b/>
          <w:bCs/>
          <w:color w:val="4F81BD" w:themeColor="accent1"/>
        </w:rPr>
        <w:t xml:space="preserve"> colloquio orale; </w:t>
      </w:r>
      <w:r w:rsidR="006F5C21">
        <w:rPr>
          <w:b/>
          <w:bCs/>
          <w:color w:val="4F81BD" w:themeColor="accent1"/>
        </w:rPr>
        <w:t xml:space="preserve">griglie seconda e terza prova; </w:t>
      </w:r>
      <w:r w:rsidR="00721FC2">
        <w:rPr>
          <w:b/>
          <w:bCs/>
          <w:color w:val="4F81BD" w:themeColor="accent1"/>
        </w:rPr>
        <w:t xml:space="preserve">griglia orale di francese; </w:t>
      </w:r>
      <w:r w:rsidRPr="3F0CC1CD">
        <w:rPr>
          <w:b/>
          <w:bCs/>
          <w:color w:val="4F81BD" w:themeColor="accent1"/>
        </w:rPr>
        <w:t>griglie di istituto)</w:t>
      </w:r>
    </w:p>
    <w:p w14:paraId="46987D7D" w14:textId="5F022204" w:rsidR="00721FC2" w:rsidRPr="008C45D5" w:rsidRDefault="00721FC2" w:rsidP="3F0CC1CD">
      <w:pPr>
        <w:jc w:val="both"/>
        <w:rPr>
          <w:bCs/>
          <w:color w:val="auto"/>
          <w:sz w:val="20"/>
          <w:szCs w:val="20"/>
        </w:rPr>
      </w:pPr>
      <w:r w:rsidRPr="008C45D5">
        <w:rPr>
          <w:bCs/>
          <w:color w:val="auto"/>
          <w:sz w:val="20"/>
          <w:szCs w:val="20"/>
        </w:rPr>
        <w:t xml:space="preserve">La griglia di valutazione della prima prova (italiano) </w:t>
      </w:r>
      <w:r w:rsidR="008C45D5" w:rsidRPr="008C45D5">
        <w:rPr>
          <w:bCs/>
          <w:color w:val="auto"/>
          <w:sz w:val="20"/>
          <w:szCs w:val="20"/>
        </w:rPr>
        <w:t xml:space="preserve">non è ad oggi disponibile. Pertanto verrà allegata successivamente. </w:t>
      </w:r>
    </w:p>
    <w:p w14:paraId="4A682968" w14:textId="77777777" w:rsidR="00185FC3" w:rsidRPr="00AD2E9E" w:rsidRDefault="00185FC3" w:rsidP="3F0CC1CD">
      <w:pPr>
        <w:pStyle w:val="Corpotesto"/>
        <w:jc w:val="left"/>
        <w:rPr>
          <w:rFonts w:ascii="Century Gothic" w:hAnsi="Century Gothic"/>
          <w:sz w:val="16"/>
          <w:szCs w:val="16"/>
          <w:lang w:eastAsia="ar-SA"/>
        </w:rPr>
      </w:pPr>
    </w:p>
    <w:p w14:paraId="39F1AB1B" w14:textId="3A69BF95" w:rsidR="55AF9501" w:rsidRDefault="55AF9501" w:rsidP="55AF9501">
      <w:pPr>
        <w:pStyle w:val="Corpotesto"/>
        <w:jc w:val="left"/>
        <w:rPr>
          <w:rFonts w:ascii="Century Gothic" w:hAnsi="Century Gothic"/>
          <w:sz w:val="16"/>
          <w:szCs w:val="16"/>
          <w:lang w:eastAsia="ar-SA"/>
        </w:rPr>
      </w:pPr>
    </w:p>
    <w:p w14:paraId="19095765" w14:textId="77777777" w:rsidR="00185FC3" w:rsidRPr="00AD2E9E" w:rsidRDefault="00185FC3" w:rsidP="3F0CC1CD">
      <w:pPr>
        <w:pStyle w:val="Corpotesto"/>
        <w:jc w:val="left"/>
        <w:rPr>
          <w:rFonts w:ascii="Century Gothic" w:hAnsi="Century Gothic"/>
          <w:sz w:val="16"/>
          <w:szCs w:val="16"/>
          <w:lang w:eastAsia="ar-SA"/>
        </w:rPr>
      </w:pPr>
    </w:p>
    <w:p w14:paraId="010708D6" w14:textId="5D38D0FB" w:rsidR="00185FC3" w:rsidRDefault="00185FC3" w:rsidP="3F0CC1CD">
      <w:pPr>
        <w:pStyle w:val="Corpotesto"/>
        <w:jc w:val="left"/>
        <w:rPr>
          <w:rFonts w:ascii="Century Gothic" w:hAnsi="Century Gothic" w:cs="Calibri Light"/>
          <w:color w:val="0070C0"/>
          <w:sz w:val="24"/>
          <w:szCs w:val="24"/>
          <w:lang w:eastAsia="ar-SA"/>
        </w:rPr>
      </w:pPr>
      <w:r w:rsidRPr="3F0CC1CD">
        <w:rPr>
          <w:rFonts w:ascii="Century Gothic" w:hAnsi="Century Gothic" w:cs="Calibri Light"/>
          <w:color w:val="0070C0"/>
          <w:sz w:val="24"/>
          <w:szCs w:val="24"/>
          <w:lang w:eastAsia="ar-SA"/>
        </w:rPr>
        <w:t>1</w:t>
      </w:r>
      <w:r w:rsidR="00485B64" w:rsidRPr="3F0CC1CD">
        <w:rPr>
          <w:rFonts w:ascii="Century Gothic" w:hAnsi="Century Gothic" w:cs="Calibri Light"/>
          <w:color w:val="0070C0"/>
          <w:sz w:val="24"/>
          <w:szCs w:val="24"/>
          <w:lang w:eastAsia="ar-SA"/>
        </w:rPr>
        <w:t>3</w:t>
      </w:r>
      <w:r w:rsidRPr="3F0CC1CD">
        <w:rPr>
          <w:rFonts w:ascii="Century Gothic" w:hAnsi="Century Gothic" w:cs="Calibri Light"/>
          <w:color w:val="0070C0"/>
          <w:sz w:val="24"/>
          <w:szCs w:val="24"/>
          <w:lang w:eastAsia="ar-SA"/>
        </w:rPr>
        <w:t>. ALLEGATO C: tracce simulazione delle prove d’esame</w:t>
      </w:r>
    </w:p>
    <w:p w14:paraId="6F07E30F" w14:textId="2A307599" w:rsidR="00185FC3" w:rsidRDefault="00185FC3" w:rsidP="3F0CC1CD">
      <w:pPr>
        <w:pStyle w:val="Corpotesto"/>
        <w:jc w:val="left"/>
        <w:rPr>
          <w:rFonts w:ascii="Century Gothic" w:eastAsia="Century Gothic" w:hAnsi="Century Gothic" w:cs="Century Gothic"/>
          <w:color w:val="111111"/>
        </w:rPr>
      </w:pPr>
    </w:p>
    <w:p w14:paraId="1A8B6A05" w14:textId="5C8EDF4A" w:rsidR="00185FC3" w:rsidRDefault="2D4650D2" w:rsidP="3F0CC1CD">
      <w:pPr>
        <w:pStyle w:val="Corpotesto"/>
        <w:jc w:val="left"/>
        <w:rPr>
          <w:rFonts w:ascii="Century Gothic" w:eastAsia="Century Gothic" w:hAnsi="Century Gothic" w:cs="Century Gothic"/>
          <w:b w:val="0"/>
          <w:bCs w:val="0"/>
          <w:color w:val="111111"/>
          <w:sz w:val="20"/>
          <w:szCs w:val="20"/>
        </w:rPr>
      </w:pPr>
      <w:r w:rsidRPr="55AF9501">
        <w:rPr>
          <w:rFonts w:ascii="Century Gothic" w:eastAsia="Century Gothic" w:hAnsi="Century Gothic" w:cs="Century Gothic"/>
          <w:b w:val="0"/>
          <w:bCs w:val="0"/>
          <w:color w:val="111111"/>
          <w:sz w:val="20"/>
          <w:szCs w:val="20"/>
        </w:rPr>
        <w:t>Poiché le simulazioni d</w:t>
      </w:r>
      <w:r w:rsidR="2E051A7F" w:rsidRPr="55AF9501">
        <w:rPr>
          <w:rFonts w:ascii="Century Gothic" w:eastAsia="Century Gothic" w:hAnsi="Century Gothic" w:cs="Century Gothic"/>
          <w:b w:val="0"/>
          <w:bCs w:val="0"/>
          <w:color w:val="111111"/>
          <w:sz w:val="20"/>
          <w:szCs w:val="20"/>
        </w:rPr>
        <w:t>ella seconda e della terza</w:t>
      </w:r>
      <w:r w:rsidRPr="55AF9501">
        <w:rPr>
          <w:rFonts w:ascii="Century Gothic" w:eastAsia="Century Gothic" w:hAnsi="Century Gothic" w:cs="Century Gothic"/>
          <w:b w:val="0"/>
          <w:bCs w:val="0"/>
          <w:color w:val="111111"/>
          <w:sz w:val="20"/>
          <w:szCs w:val="20"/>
        </w:rPr>
        <w:t xml:space="preserve"> p</w:t>
      </w:r>
      <w:r w:rsidR="774135DD" w:rsidRPr="55AF9501">
        <w:rPr>
          <w:rFonts w:ascii="Century Gothic" w:eastAsia="Century Gothic" w:hAnsi="Century Gothic" w:cs="Century Gothic"/>
          <w:b w:val="0"/>
          <w:bCs w:val="0"/>
          <w:color w:val="111111"/>
          <w:sz w:val="20"/>
          <w:szCs w:val="20"/>
        </w:rPr>
        <w:t>rov</w:t>
      </w:r>
      <w:r w:rsidR="3F34DA06" w:rsidRPr="55AF9501">
        <w:rPr>
          <w:rFonts w:ascii="Century Gothic" w:eastAsia="Century Gothic" w:hAnsi="Century Gothic" w:cs="Century Gothic"/>
          <w:b w:val="0"/>
          <w:bCs w:val="0"/>
          <w:color w:val="111111"/>
          <w:sz w:val="20"/>
          <w:szCs w:val="20"/>
        </w:rPr>
        <w:t>a</w:t>
      </w:r>
      <w:r w:rsidR="1B1AF1EA" w:rsidRPr="55AF9501">
        <w:rPr>
          <w:rFonts w:ascii="Century Gothic" w:eastAsia="Century Gothic" w:hAnsi="Century Gothic" w:cs="Century Gothic"/>
          <w:b w:val="0"/>
          <w:bCs w:val="0"/>
          <w:color w:val="111111"/>
          <w:sz w:val="20"/>
          <w:szCs w:val="20"/>
        </w:rPr>
        <w:t xml:space="preserve"> d’esame si svolgeranno dopo il 15 maggio, e quindi dopo la pubblicazione del presente documento</w:t>
      </w:r>
      <w:r w:rsidR="774135DD" w:rsidRPr="55AF9501">
        <w:rPr>
          <w:rFonts w:ascii="Century Gothic" w:eastAsia="Century Gothic" w:hAnsi="Century Gothic" w:cs="Century Gothic"/>
          <w:b w:val="0"/>
          <w:bCs w:val="0"/>
          <w:color w:val="111111"/>
          <w:sz w:val="20"/>
          <w:szCs w:val="20"/>
        </w:rPr>
        <w:t xml:space="preserve">, </w:t>
      </w:r>
      <w:r w:rsidR="250C5012" w:rsidRPr="55AF9501">
        <w:rPr>
          <w:rFonts w:ascii="Century Gothic" w:eastAsia="Century Gothic" w:hAnsi="Century Gothic" w:cs="Century Gothic"/>
          <w:b w:val="0"/>
          <w:bCs w:val="0"/>
          <w:color w:val="111111"/>
          <w:sz w:val="20"/>
          <w:szCs w:val="20"/>
        </w:rPr>
        <w:t xml:space="preserve">le tracce di tali simulazioni </w:t>
      </w:r>
      <w:r w:rsidR="774135DD" w:rsidRPr="55AF9501">
        <w:rPr>
          <w:rFonts w:ascii="Century Gothic" w:eastAsia="Century Gothic" w:hAnsi="Century Gothic" w:cs="Century Gothic"/>
          <w:b w:val="0"/>
          <w:bCs w:val="0"/>
          <w:color w:val="111111"/>
          <w:sz w:val="20"/>
          <w:szCs w:val="20"/>
        </w:rPr>
        <w:t>verranno allegate in data successiva allo svolgimento delle stesse</w:t>
      </w:r>
      <w:r w:rsidR="4D555EB8" w:rsidRPr="55AF9501">
        <w:rPr>
          <w:rFonts w:ascii="Century Gothic" w:eastAsia="Century Gothic" w:hAnsi="Century Gothic" w:cs="Century Gothic"/>
          <w:b w:val="0"/>
          <w:bCs w:val="0"/>
          <w:color w:val="111111"/>
          <w:sz w:val="20"/>
          <w:szCs w:val="20"/>
        </w:rPr>
        <w:t>.</w:t>
      </w:r>
    </w:p>
    <w:p w14:paraId="0F6FAEAC" w14:textId="56A1AEB0" w:rsidR="00185FC3" w:rsidRDefault="00185FC3" w:rsidP="3F0CC1CD">
      <w:pPr>
        <w:pStyle w:val="Corpotesto"/>
        <w:jc w:val="left"/>
        <w:rPr>
          <w:rFonts w:ascii="Century Gothic" w:hAnsi="Century Gothic" w:cs="Calibri Light"/>
          <w:color w:val="0070C0"/>
          <w:sz w:val="24"/>
          <w:szCs w:val="24"/>
          <w:lang w:eastAsia="ar-SA"/>
        </w:rPr>
      </w:pPr>
    </w:p>
    <w:p w14:paraId="28BDA676" w14:textId="1BB73C84" w:rsidR="55AF9501" w:rsidRDefault="55AF9501" w:rsidP="55AF9501">
      <w:pPr>
        <w:pStyle w:val="Corpotesto"/>
        <w:jc w:val="left"/>
        <w:rPr>
          <w:rFonts w:ascii="Century Gothic" w:hAnsi="Century Gothic" w:cs="Calibri Light"/>
          <w:color w:val="0070C0"/>
          <w:sz w:val="24"/>
          <w:szCs w:val="24"/>
          <w:lang w:eastAsia="ar-SA"/>
        </w:rPr>
      </w:pPr>
    </w:p>
    <w:p w14:paraId="4A8CB235" w14:textId="77777777" w:rsidR="00185FC3" w:rsidRPr="00AD2E9E" w:rsidRDefault="00185FC3" w:rsidP="3F0CC1CD">
      <w:pPr>
        <w:pStyle w:val="Corpotesto"/>
        <w:jc w:val="left"/>
        <w:rPr>
          <w:rFonts w:ascii="Century Gothic" w:hAnsi="Century Gothic" w:cs="Calibri Light"/>
          <w:sz w:val="24"/>
          <w:szCs w:val="24"/>
          <w:lang w:eastAsia="ar-SA"/>
        </w:rPr>
      </w:pPr>
      <w:r w:rsidRPr="3F0CC1CD">
        <w:rPr>
          <w:rFonts w:ascii="Century Gothic" w:hAnsi="Century Gothic" w:cs="Calibri Light"/>
          <w:color w:val="0070C0"/>
          <w:sz w:val="24"/>
          <w:szCs w:val="24"/>
          <w:lang w:eastAsia="ar-SA"/>
        </w:rPr>
        <w:t>1</w:t>
      </w:r>
      <w:r w:rsidR="00485B64" w:rsidRPr="3F0CC1CD">
        <w:rPr>
          <w:rFonts w:ascii="Century Gothic" w:hAnsi="Century Gothic" w:cs="Calibri Light"/>
          <w:color w:val="0070C0"/>
          <w:sz w:val="24"/>
          <w:szCs w:val="24"/>
          <w:lang w:eastAsia="ar-SA"/>
        </w:rPr>
        <w:t>4</w:t>
      </w:r>
      <w:r w:rsidRPr="3F0CC1CD">
        <w:rPr>
          <w:rFonts w:ascii="Century Gothic" w:hAnsi="Century Gothic" w:cs="Calibri Light"/>
          <w:color w:val="0070C0"/>
          <w:sz w:val="24"/>
          <w:szCs w:val="24"/>
          <w:lang w:eastAsia="ar-SA"/>
        </w:rPr>
        <w:t>. ALLEGATO D: relazione e programma di Educazione Civica</w:t>
      </w:r>
    </w:p>
    <w:p w14:paraId="129D7E2A" w14:textId="77777777" w:rsidR="00017DB9" w:rsidRPr="006549AF" w:rsidRDefault="00017DB9" w:rsidP="3F0CC1CD">
      <w:pPr>
        <w:pStyle w:val="Paragrafoelenco1"/>
        <w:rPr>
          <w:b/>
          <w:bCs/>
          <w:sz w:val="21"/>
          <w:szCs w:val="21"/>
        </w:rPr>
      </w:pPr>
    </w:p>
    <w:p w14:paraId="1FEB04C7" w14:textId="79EEDFBC" w:rsidR="3F0CC1CD" w:rsidRDefault="3F0CC1CD" w:rsidP="3F0CC1CD">
      <w:pPr>
        <w:pStyle w:val="Paragrafoelenco1"/>
        <w:rPr>
          <w:b/>
          <w:bCs/>
          <w:sz w:val="21"/>
          <w:szCs w:val="21"/>
        </w:rPr>
      </w:pPr>
    </w:p>
    <w:p w14:paraId="3EFDBBBE" w14:textId="1C6D8361" w:rsidR="00017DB9" w:rsidRPr="006549AF" w:rsidRDefault="004E1424" w:rsidP="3F0CC1CD">
      <w:pPr>
        <w:rPr>
          <w:sz w:val="20"/>
          <w:szCs w:val="20"/>
        </w:rPr>
      </w:pPr>
      <w:r w:rsidRPr="3F0CC1CD">
        <w:rPr>
          <w:sz w:val="20"/>
          <w:szCs w:val="20"/>
        </w:rPr>
        <w:t xml:space="preserve">Firenze, </w:t>
      </w:r>
      <w:r w:rsidR="008C45D5">
        <w:rPr>
          <w:sz w:val="20"/>
          <w:szCs w:val="20"/>
        </w:rPr>
        <w:t>4</w:t>
      </w:r>
      <w:bookmarkStart w:id="2" w:name="_GoBack"/>
      <w:bookmarkEnd w:id="2"/>
      <w:r w:rsidR="73A1757B" w:rsidRPr="3F0CC1CD">
        <w:rPr>
          <w:sz w:val="20"/>
          <w:szCs w:val="20"/>
        </w:rPr>
        <w:t xml:space="preserve"> maggio 2023</w:t>
      </w:r>
    </w:p>
    <w:p w14:paraId="2718417D" w14:textId="77777777" w:rsidR="00017DB9" w:rsidRPr="006549AF" w:rsidRDefault="00017DB9" w:rsidP="3F0CC1CD">
      <w:pPr>
        <w:rPr>
          <w:b/>
          <w:bCs/>
          <w:sz w:val="22"/>
          <w:szCs w:val="22"/>
        </w:rPr>
      </w:pPr>
    </w:p>
    <w:p w14:paraId="68952D9A" w14:textId="77777777" w:rsidR="00017DB9" w:rsidRPr="006549AF" w:rsidRDefault="00017DB9" w:rsidP="3F0CC1CD">
      <w:pPr>
        <w:rPr>
          <w:b/>
          <w:bCs/>
          <w:sz w:val="22"/>
          <w:szCs w:val="22"/>
        </w:rPr>
      </w:pPr>
    </w:p>
    <w:tbl>
      <w:tblPr>
        <w:tblStyle w:val="NormalTable0"/>
        <w:tblW w:w="8383" w:type="dxa"/>
        <w:tblInd w:w="25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18"/>
        <w:gridCol w:w="4165"/>
      </w:tblGrid>
      <w:tr w:rsidR="00017DB9" w:rsidRPr="006549AF" w14:paraId="0E9DCA48" w14:textId="77777777" w:rsidTr="3F0CC1CD">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3E035AF1" w14:textId="77777777" w:rsidR="00017DB9" w:rsidRPr="006549AF" w:rsidRDefault="004E1424" w:rsidP="3F0CC1CD">
            <w:pPr>
              <w:jc w:val="center"/>
              <w:rPr>
                <w:b/>
                <w:bCs/>
                <w:sz w:val="22"/>
                <w:szCs w:val="22"/>
              </w:rPr>
            </w:pPr>
            <w:r w:rsidRPr="3F0CC1CD">
              <w:rPr>
                <w:b/>
                <w:bCs/>
                <w:sz w:val="18"/>
                <w:szCs w:val="18"/>
              </w:rPr>
              <w:t>Docenti</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21C49BE8" w14:textId="77777777" w:rsidR="00017DB9" w:rsidRPr="006549AF" w:rsidRDefault="004E1424" w:rsidP="3F0CC1CD">
            <w:pPr>
              <w:jc w:val="center"/>
              <w:rPr>
                <w:b/>
                <w:bCs/>
                <w:sz w:val="22"/>
                <w:szCs w:val="22"/>
              </w:rPr>
            </w:pPr>
            <w:r w:rsidRPr="3F0CC1CD">
              <w:rPr>
                <w:b/>
                <w:bCs/>
                <w:sz w:val="18"/>
                <w:szCs w:val="18"/>
              </w:rPr>
              <w:t>Firma</w:t>
            </w:r>
          </w:p>
        </w:tc>
      </w:tr>
      <w:tr w:rsidR="00017DB9" w:rsidRPr="006549AF" w14:paraId="677266EB" w14:textId="77777777" w:rsidTr="3F0CC1CD">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3F703999" w14:textId="43F483AB" w:rsidR="3F0CC1CD" w:rsidRDefault="3F0CC1CD"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Maria Beatrice Di Castri</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1F1E460F" w14:textId="77777777" w:rsidR="00017DB9" w:rsidRPr="006549AF" w:rsidRDefault="00017DB9" w:rsidP="3F0CC1CD">
            <w:pPr>
              <w:rPr>
                <w:b/>
                <w:bCs/>
                <w:sz w:val="22"/>
                <w:szCs w:val="22"/>
              </w:rPr>
            </w:pPr>
          </w:p>
        </w:tc>
      </w:tr>
      <w:tr w:rsidR="00017DB9" w:rsidRPr="006549AF" w14:paraId="3E525873" w14:textId="77777777" w:rsidTr="3F0CC1CD">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448A5850" w14:textId="64FE1836" w:rsidR="40045360" w:rsidRDefault="40045360"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Natalina Melis</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6805B735" w14:textId="77777777" w:rsidR="00017DB9" w:rsidRPr="006549AF" w:rsidRDefault="00017DB9" w:rsidP="3F0CC1CD">
            <w:pPr>
              <w:rPr>
                <w:b/>
                <w:bCs/>
                <w:sz w:val="22"/>
                <w:szCs w:val="22"/>
              </w:rPr>
            </w:pPr>
          </w:p>
        </w:tc>
      </w:tr>
      <w:tr w:rsidR="00017DB9" w:rsidRPr="006549AF" w14:paraId="625C1BE5" w14:textId="77777777" w:rsidTr="3F0CC1CD">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6655A1A0" w14:textId="7F95F9E9" w:rsidR="40045360" w:rsidRDefault="40045360"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 xml:space="preserve">Sophie </w:t>
            </w:r>
            <w:proofErr w:type="spellStart"/>
            <w:r w:rsidRPr="3F0CC1CD">
              <w:rPr>
                <w:rFonts w:eastAsia="Century Gothic" w:cs="Century Gothic"/>
                <w:color w:val="000000" w:themeColor="text1"/>
                <w:sz w:val="20"/>
                <w:szCs w:val="20"/>
              </w:rPr>
              <w:t>Gehin</w:t>
            </w:r>
            <w:proofErr w:type="spellEnd"/>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4F78A4EE" w14:textId="77777777" w:rsidR="00017DB9" w:rsidRPr="006549AF" w:rsidRDefault="00017DB9" w:rsidP="3F0CC1CD">
            <w:pPr>
              <w:rPr>
                <w:b/>
                <w:bCs/>
                <w:sz w:val="22"/>
                <w:szCs w:val="22"/>
              </w:rPr>
            </w:pPr>
          </w:p>
        </w:tc>
      </w:tr>
      <w:tr w:rsidR="00017DB9" w:rsidRPr="006549AF" w14:paraId="76BBE6D6" w14:textId="77777777" w:rsidTr="3F0CC1CD">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3D8EE130" w14:textId="4B09802F" w:rsidR="3F0CC1CD" w:rsidRDefault="3F0CC1CD"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Silvana Bulletti</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5DBB5515" w14:textId="77777777" w:rsidR="00017DB9" w:rsidRPr="006549AF" w:rsidRDefault="00017DB9">
            <w:pPr>
              <w:rPr>
                <w:sz w:val="22"/>
                <w:szCs w:val="22"/>
              </w:rPr>
            </w:pPr>
          </w:p>
        </w:tc>
      </w:tr>
      <w:tr w:rsidR="00017DB9" w:rsidRPr="006549AF" w14:paraId="68EBBB5A" w14:textId="77777777" w:rsidTr="3F0CC1CD">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52976A74" w14:textId="5C7C19E7" w:rsidR="3F0CC1CD" w:rsidRDefault="3F0CC1CD"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Marzia Caneschi</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366C043F" w14:textId="77777777" w:rsidR="00017DB9" w:rsidRPr="006549AF" w:rsidRDefault="00017DB9">
            <w:pPr>
              <w:rPr>
                <w:sz w:val="22"/>
                <w:szCs w:val="22"/>
              </w:rPr>
            </w:pPr>
          </w:p>
        </w:tc>
      </w:tr>
      <w:tr w:rsidR="00017DB9" w:rsidRPr="006549AF" w14:paraId="66AD2C1B" w14:textId="77777777" w:rsidTr="3F0CC1CD">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373FE7EB" w14:textId="2BC94A80" w:rsidR="3F0CC1CD" w:rsidRDefault="3F0CC1CD"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 xml:space="preserve">Sandra </w:t>
            </w:r>
            <w:proofErr w:type="spellStart"/>
            <w:r w:rsidRPr="3F0CC1CD">
              <w:rPr>
                <w:rFonts w:eastAsia="Century Gothic" w:cs="Century Gothic"/>
                <w:color w:val="000000" w:themeColor="text1"/>
                <w:sz w:val="20"/>
                <w:szCs w:val="20"/>
              </w:rPr>
              <w:t>Ciapetti</w:t>
            </w:r>
            <w:proofErr w:type="spellEnd"/>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4F2201D5" w14:textId="77777777" w:rsidR="00017DB9" w:rsidRPr="006549AF" w:rsidRDefault="00017DB9">
            <w:pPr>
              <w:rPr>
                <w:sz w:val="22"/>
                <w:szCs w:val="22"/>
              </w:rPr>
            </w:pPr>
          </w:p>
        </w:tc>
      </w:tr>
      <w:tr w:rsidR="00017DB9" w:rsidRPr="006549AF" w14:paraId="21CC0176" w14:textId="77777777" w:rsidTr="3F0CC1CD">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7E4E0206" w14:textId="1DDE0BC2" w:rsidR="3F0CC1CD" w:rsidRDefault="3F0CC1CD"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S</w:t>
            </w:r>
            <w:r w:rsidR="6056842B" w:rsidRPr="3F0CC1CD">
              <w:rPr>
                <w:rFonts w:eastAsia="Century Gothic" w:cs="Century Gothic"/>
                <w:color w:val="000000" w:themeColor="text1"/>
                <w:sz w:val="20"/>
                <w:szCs w:val="20"/>
              </w:rPr>
              <w:t>ally Cook</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421E5C69" w14:textId="77777777" w:rsidR="00017DB9" w:rsidRPr="006549AF" w:rsidRDefault="00017DB9">
            <w:pPr>
              <w:rPr>
                <w:sz w:val="22"/>
                <w:szCs w:val="22"/>
              </w:rPr>
            </w:pPr>
          </w:p>
        </w:tc>
      </w:tr>
      <w:tr w:rsidR="00017DB9" w:rsidRPr="006549AF" w14:paraId="3C53F41A" w14:textId="77777777" w:rsidTr="3F0CC1CD">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751F67D1" w14:textId="0426C4A1" w:rsidR="3F0CC1CD" w:rsidRDefault="3F0CC1CD"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Stefania Miglio</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5F90427F" w14:textId="77777777" w:rsidR="00017DB9" w:rsidRPr="006549AF" w:rsidRDefault="00017DB9">
            <w:pPr>
              <w:rPr>
                <w:sz w:val="22"/>
                <w:szCs w:val="22"/>
              </w:rPr>
            </w:pPr>
          </w:p>
        </w:tc>
      </w:tr>
      <w:tr w:rsidR="00017DB9" w:rsidRPr="006549AF" w14:paraId="34B6B8DA" w14:textId="77777777" w:rsidTr="3F0CC1CD">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2990C609" w14:textId="19125235" w:rsidR="3F0CC1CD" w:rsidRDefault="3F0CC1CD"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Francesca Maffei</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532B06F5" w14:textId="77777777" w:rsidR="00017DB9" w:rsidRPr="006549AF" w:rsidRDefault="00017DB9">
            <w:pPr>
              <w:rPr>
                <w:sz w:val="22"/>
                <w:szCs w:val="22"/>
              </w:rPr>
            </w:pPr>
          </w:p>
        </w:tc>
      </w:tr>
      <w:tr w:rsidR="00017DB9" w:rsidRPr="006549AF" w14:paraId="0706A59A" w14:textId="77777777" w:rsidTr="3F0CC1CD">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4CF697C0" w14:textId="04E1C933" w:rsidR="3F0CC1CD" w:rsidRDefault="3F0CC1CD"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Rossella Aiello</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495CC537" w14:textId="77777777" w:rsidR="00017DB9" w:rsidRPr="006549AF" w:rsidRDefault="00017DB9">
            <w:pPr>
              <w:rPr>
                <w:sz w:val="22"/>
                <w:szCs w:val="22"/>
              </w:rPr>
            </w:pPr>
          </w:p>
        </w:tc>
      </w:tr>
      <w:tr w:rsidR="00017DB9" w:rsidRPr="006549AF" w14:paraId="1C771EFC" w14:textId="77777777" w:rsidTr="3F0CC1CD">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68FE50AC" w14:textId="60D33533" w:rsidR="3F0CC1CD" w:rsidRDefault="3F0CC1CD"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 xml:space="preserve">Donatella </w:t>
            </w:r>
            <w:proofErr w:type="spellStart"/>
            <w:r w:rsidRPr="3F0CC1CD">
              <w:rPr>
                <w:rFonts w:eastAsia="Century Gothic" w:cs="Century Gothic"/>
                <w:color w:val="000000" w:themeColor="text1"/>
                <w:sz w:val="20"/>
                <w:szCs w:val="20"/>
              </w:rPr>
              <w:t>Falugiani</w:t>
            </w:r>
            <w:proofErr w:type="spellEnd"/>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4D8C5A75" w14:textId="77777777" w:rsidR="00017DB9" w:rsidRPr="006549AF" w:rsidRDefault="00017DB9">
            <w:pPr>
              <w:rPr>
                <w:sz w:val="22"/>
                <w:szCs w:val="22"/>
              </w:rPr>
            </w:pPr>
          </w:p>
        </w:tc>
      </w:tr>
      <w:tr w:rsidR="00017DB9" w:rsidRPr="006549AF" w14:paraId="2541DE1D" w14:textId="77777777" w:rsidTr="3F0CC1CD">
        <w:trPr>
          <w:trHeight w:val="243"/>
        </w:trPr>
        <w:tc>
          <w:tcPr>
            <w:tcW w:w="4218"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292" w:type="dxa"/>
              <w:bottom w:w="80" w:type="dxa"/>
              <w:right w:w="80" w:type="dxa"/>
            </w:tcMar>
            <w:vAlign w:val="center"/>
          </w:tcPr>
          <w:p w14:paraId="44F7A1DA" w14:textId="4A5495AC" w:rsidR="3F0CC1CD" w:rsidRDefault="3F0CC1CD" w:rsidP="3F0CC1CD">
            <w:pPr>
              <w:rPr>
                <w:rFonts w:eastAsia="Century Gothic" w:cs="Century Gothic"/>
                <w:color w:val="000000" w:themeColor="text1"/>
                <w:sz w:val="20"/>
                <w:szCs w:val="20"/>
              </w:rPr>
            </w:pPr>
            <w:r w:rsidRPr="3F0CC1CD">
              <w:rPr>
                <w:rFonts w:eastAsia="Century Gothic" w:cs="Century Gothic"/>
                <w:color w:val="000000" w:themeColor="text1"/>
                <w:sz w:val="20"/>
                <w:szCs w:val="20"/>
              </w:rPr>
              <w:t>Erika Lepori</w:t>
            </w:r>
          </w:p>
        </w:tc>
        <w:tc>
          <w:tcPr>
            <w:tcW w:w="4165" w:type="dxa"/>
            <w:tcBorders>
              <w:top w:val="single" w:sz="1" w:space="0" w:color="000000" w:themeColor="text1"/>
              <w:left w:val="single" w:sz="1" w:space="0" w:color="000000" w:themeColor="text1"/>
              <w:bottom w:val="single" w:sz="1" w:space="0" w:color="000000" w:themeColor="text1"/>
              <w:right w:val="single" w:sz="1" w:space="0" w:color="000000" w:themeColor="text1"/>
            </w:tcBorders>
            <w:shd w:val="clear" w:color="auto" w:fill="auto"/>
            <w:tcMar>
              <w:top w:w="80" w:type="dxa"/>
              <w:left w:w="80" w:type="dxa"/>
              <w:bottom w:w="80" w:type="dxa"/>
              <w:right w:w="80" w:type="dxa"/>
            </w:tcMar>
            <w:vAlign w:val="center"/>
          </w:tcPr>
          <w:p w14:paraId="2A0F3A72" w14:textId="77777777" w:rsidR="00017DB9" w:rsidRPr="006549AF" w:rsidRDefault="00017DB9">
            <w:pPr>
              <w:rPr>
                <w:sz w:val="22"/>
                <w:szCs w:val="22"/>
              </w:rPr>
            </w:pPr>
          </w:p>
        </w:tc>
      </w:tr>
    </w:tbl>
    <w:p w14:paraId="356E300E" w14:textId="4F1384ED" w:rsidR="3F0CC1CD" w:rsidRDefault="3F0CC1CD"/>
    <w:p w14:paraId="6AF2C8F0" w14:textId="77777777" w:rsidR="00017DB9" w:rsidRPr="006549AF" w:rsidRDefault="00017DB9">
      <w:pPr>
        <w:ind w:left="142" w:hanging="142"/>
        <w:rPr>
          <w:sz w:val="22"/>
          <w:szCs w:val="22"/>
        </w:rPr>
      </w:pPr>
    </w:p>
    <w:p w14:paraId="7F13872F" w14:textId="77777777" w:rsidR="00017DB9" w:rsidRPr="006549AF" w:rsidRDefault="00017DB9">
      <w:pPr>
        <w:ind w:left="567"/>
        <w:rPr>
          <w:sz w:val="22"/>
          <w:szCs w:val="22"/>
        </w:rPr>
      </w:pPr>
    </w:p>
    <w:p w14:paraId="2B361AC6" w14:textId="77777777" w:rsidR="00017DB9" w:rsidRPr="006549AF" w:rsidRDefault="004E1424">
      <w:pPr>
        <w:ind w:left="426"/>
        <w:rPr>
          <w:sz w:val="22"/>
          <w:szCs w:val="22"/>
        </w:rPr>
      </w:pPr>
      <w:r w:rsidRPr="006549AF">
        <w:rPr>
          <w:sz w:val="18"/>
          <w:szCs w:val="18"/>
        </w:rPr>
        <w:t xml:space="preserve"> </w:t>
      </w:r>
    </w:p>
    <w:p w14:paraId="55ADEBC7" w14:textId="64C008D7" w:rsidR="00017DB9" w:rsidRPr="006549AF" w:rsidRDefault="004E1424">
      <w:pPr>
        <w:ind w:left="426"/>
        <w:rPr>
          <w:sz w:val="22"/>
          <w:szCs w:val="22"/>
        </w:rPr>
      </w:pPr>
      <w:r w:rsidRPr="3F0CC1CD">
        <w:rPr>
          <w:sz w:val="21"/>
          <w:szCs w:val="21"/>
        </w:rPr>
        <w:t xml:space="preserve"> Il Coordinatore</w:t>
      </w:r>
      <w:r>
        <w:tab/>
      </w:r>
      <w:r w:rsidRPr="3F0CC1CD">
        <w:rPr>
          <w:sz w:val="21"/>
          <w:szCs w:val="21"/>
        </w:rPr>
        <w:t xml:space="preserve"> </w:t>
      </w:r>
      <w:r>
        <w:tab/>
      </w:r>
      <w:r>
        <w:tab/>
      </w:r>
      <w:r>
        <w:tab/>
      </w:r>
      <w:r w:rsidRPr="3F0CC1CD">
        <w:rPr>
          <w:sz w:val="21"/>
          <w:szCs w:val="21"/>
        </w:rPr>
        <w:t xml:space="preserve">                            </w:t>
      </w:r>
      <w:r>
        <w:tab/>
      </w:r>
      <w:r w:rsidRPr="3F0CC1CD">
        <w:rPr>
          <w:sz w:val="21"/>
          <w:szCs w:val="21"/>
        </w:rPr>
        <w:t>Il Dirigente Scolastico</w:t>
      </w:r>
    </w:p>
    <w:p w14:paraId="0C3B26EF" w14:textId="77777777" w:rsidR="00017DB9" w:rsidRPr="006549AF" w:rsidRDefault="004E1424">
      <w:pPr>
        <w:ind w:left="426"/>
        <w:rPr>
          <w:sz w:val="22"/>
          <w:szCs w:val="22"/>
        </w:rPr>
      </w:pPr>
      <w:r w:rsidRPr="006549AF">
        <w:rPr>
          <w:sz w:val="21"/>
          <w:szCs w:val="21"/>
        </w:rPr>
        <w:t xml:space="preserve">                                                                                          </w:t>
      </w:r>
    </w:p>
    <w:p w14:paraId="5451590B" w14:textId="08937875" w:rsidR="00017DB9" w:rsidRPr="006549AF" w:rsidRDefault="004E1424">
      <w:pPr>
        <w:rPr>
          <w:sz w:val="22"/>
          <w:szCs w:val="22"/>
        </w:rPr>
      </w:pPr>
      <w:r w:rsidRPr="006549AF">
        <w:rPr>
          <w:sz w:val="21"/>
          <w:szCs w:val="21"/>
        </w:rPr>
        <w:t xml:space="preserve">    (Prof</w:t>
      </w:r>
      <w:r w:rsidR="657BD4FD" w:rsidRPr="006549AF">
        <w:rPr>
          <w:sz w:val="21"/>
          <w:szCs w:val="21"/>
        </w:rPr>
        <w:t>.ssa Marzia Caneschi)</w:t>
      </w:r>
      <w:r>
        <w:tab/>
      </w:r>
      <w:r w:rsidRPr="006549AF">
        <w:rPr>
          <w:sz w:val="21"/>
          <w:szCs w:val="21"/>
        </w:rPr>
        <w:tab/>
      </w:r>
      <w:r w:rsidRPr="006549AF">
        <w:rPr>
          <w:sz w:val="21"/>
          <w:szCs w:val="21"/>
        </w:rPr>
        <w:tab/>
        <w:t xml:space="preserve">                     </w:t>
      </w:r>
      <w:proofErr w:type="gramStart"/>
      <w:r w:rsidRPr="006549AF">
        <w:rPr>
          <w:sz w:val="21"/>
          <w:szCs w:val="21"/>
        </w:rPr>
        <w:t xml:space="preserve">   (</w:t>
      </w:r>
      <w:proofErr w:type="gramEnd"/>
      <w:r w:rsidRPr="006549AF">
        <w:rPr>
          <w:sz w:val="21"/>
          <w:szCs w:val="21"/>
        </w:rPr>
        <w:t>Dott</w:t>
      </w:r>
      <w:r w:rsidRPr="006549AF">
        <w:rPr>
          <w:spacing w:val="5"/>
          <w:sz w:val="21"/>
          <w:szCs w:val="21"/>
        </w:rPr>
        <w:t xml:space="preserve">.ssa </w:t>
      </w:r>
      <w:r w:rsidR="00C23DA7">
        <w:rPr>
          <w:spacing w:val="5"/>
          <w:sz w:val="21"/>
          <w:szCs w:val="21"/>
        </w:rPr>
        <w:t>Anna Pezzati</w:t>
      </w:r>
      <w:r w:rsidRPr="006549AF">
        <w:rPr>
          <w:spacing w:val="5"/>
          <w:sz w:val="21"/>
          <w:szCs w:val="21"/>
        </w:rPr>
        <w:t>)</w:t>
      </w:r>
    </w:p>
    <w:p w14:paraId="4FD1DA01" w14:textId="77777777" w:rsidR="00017DB9" w:rsidRPr="006549AF" w:rsidRDefault="00017DB9">
      <w:pPr>
        <w:ind w:firstLine="708"/>
        <w:rPr>
          <w:sz w:val="21"/>
          <w:szCs w:val="21"/>
        </w:rPr>
      </w:pPr>
    </w:p>
    <w:p w14:paraId="40A53E7E" w14:textId="77777777" w:rsidR="00017DB9" w:rsidRPr="006549AF" w:rsidRDefault="00017DB9">
      <w:pPr>
        <w:ind w:firstLine="708"/>
        <w:rPr>
          <w:sz w:val="21"/>
          <w:szCs w:val="21"/>
        </w:rPr>
      </w:pPr>
    </w:p>
    <w:p w14:paraId="1E5B315B" w14:textId="77777777" w:rsidR="00017DB9" w:rsidRPr="006549AF" w:rsidRDefault="004E1424">
      <w:pPr>
        <w:rPr>
          <w:sz w:val="22"/>
          <w:szCs w:val="22"/>
        </w:rPr>
      </w:pPr>
      <w:r w:rsidRPr="006549AF">
        <w:rPr>
          <w:sz w:val="21"/>
          <w:szCs w:val="21"/>
        </w:rPr>
        <w:t xml:space="preserve">    ________________________________</w:t>
      </w:r>
      <w:r w:rsidRPr="006549AF">
        <w:rPr>
          <w:sz w:val="21"/>
          <w:szCs w:val="21"/>
        </w:rPr>
        <w:tab/>
      </w:r>
      <w:r w:rsidRPr="006549AF">
        <w:rPr>
          <w:sz w:val="21"/>
          <w:szCs w:val="21"/>
        </w:rPr>
        <w:tab/>
        <w:t xml:space="preserve">              _________________________________</w:t>
      </w:r>
    </w:p>
    <w:p w14:paraId="2B8131C6" w14:textId="77777777" w:rsidR="00017DB9" w:rsidRDefault="00017DB9">
      <w:pPr>
        <w:jc w:val="center"/>
      </w:pPr>
    </w:p>
    <w:sectPr w:rsidR="00017DB9" w:rsidSect="00531A7A">
      <w:headerReference w:type="default" r:id="rId11"/>
      <w:footerReference w:type="default" r:id="rId12"/>
      <w:pgSz w:w="11900" w:h="16840"/>
      <w:pgMar w:top="906" w:right="1134" w:bottom="1483" w:left="1134" w:header="0" w:footer="9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CB641" w14:textId="77777777" w:rsidR="006A3FFB" w:rsidRDefault="006A3FFB">
      <w:r>
        <w:separator/>
      </w:r>
    </w:p>
  </w:endnote>
  <w:endnote w:type="continuationSeparator" w:id="0">
    <w:p w14:paraId="1EFEAF62" w14:textId="77777777" w:rsidR="006A3FFB" w:rsidRDefault="006A3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auto"/>
    <w:pitch w:val="variable"/>
  </w:font>
  <w:font w:name="Century Gothic">
    <w:panose1 w:val="020B0502020202020204"/>
    <w:charset w:val="00"/>
    <w:family w:val="swiss"/>
    <w:pitch w:val="variable"/>
    <w:sig w:usb0="00000287" w:usb1="00000000" w:usb2="00000000" w:usb3="00000000" w:csb0="0000009F" w:csb1="00000000"/>
  </w:font>
  <w:font w:name="Carlito">
    <w:panose1 w:val="020F0502020204030204"/>
    <w:charset w:val="00"/>
    <w:family w:val="swiss"/>
    <w:pitch w:val="variable"/>
    <w:sig w:usb0="E10002FF" w:usb1="5000ECFF" w:usb2="00000009" w:usb3="00000000" w:csb0="0000019F" w:csb1="00000000"/>
  </w:font>
  <w:font w:name="Helvetica Neue">
    <w:altName w:val="Sylfae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9125C" w14:textId="77777777" w:rsidR="006F5C21" w:rsidRDefault="006F5C21">
    <w:pPr>
      <w:pStyle w:val="Pidipagina"/>
      <w:tabs>
        <w:tab w:val="clear" w:pos="9638"/>
        <w:tab w:val="right" w:pos="9612"/>
      </w:tabs>
      <w:jc w:val="center"/>
    </w:pPr>
    <w:r>
      <w:fldChar w:fldCharType="begin"/>
    </w:r>
    <w:r>
      <w:instrText xml:space="preserve"> PAGE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CB8AD" w14:textId="77777777" w:rsidR="006A3FFB" w:rsidRDefault="006A3FFB">
      <w:r>
        <w:separator/>
      </w:r>
    </w:p>
  </w:footnote>
  <w:footnote w:type="continuationSeparator" w:id="0">
    <w:p w14:paraId="4A96D6D5" w14:textId="77777777" w:rsidR="006A3FFB" w:rsidRDefault="006A3F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90AB3F" w14:textId="110510E9" w:rsidR="006F5C21" w:rsidRDefault="006F5C21">
    <w:pPr>
      <w:pStyle w:val="Intestazioneepidipagina"/>
    </w:pPr>
    <w:r>
      <w:rPr>
        <w:rFonts w:hint="eastAsia"/>
        <w:noProof/>
      </w:rPr>
      <mc:AlternateContent>
        <mc:Choice Requires="wps">
          <w:drawing>
            <wp:anchor distT="152400" distB="152400" distL="152400" distR="152400" simplePos="0" relativeHeight="251657728" behindDoc="1" locked="0" layoutInCell="1" allowOverlap="1" wp14:anchorId="4233B29F" wp14:editId="077AE738">
              <wp:simplePos x="0" y="0"/>
              <wp:positionH relativeFrom="page">
                <wp:posOffset>0</wp:posOffset>
              </wp:positionH>
              <wp:positionV relativeFrom="page">
                <wp:posOffset>0</wp:posOffset>
              </wp:positionV>
              <wp:extent cx="7556500" cy="10693400"/>
              <wp:effectExtent l="9525" t="9525" r="6350" b="3175"/>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10693400"/>
                      </a:xfrm>
                      <a:prstGeom prst="roundRect">
                        <a:avLst>
                          <a:gd name="adj" fmla="val 20000"/>
                        </a:avLst>
                      </a:prstGeom>
                      <a:solidFill>
                        <a:srgbClr val="FFFFFF"/>
                      </a:solidFill>
                      <a:ln>
                        <a:noFill/>
                      </a:ln>
                      <a:extLst>
                        <a:ext uri="{91240B29-F687-4F45-9708-019B960494DF}">
                          <a14:hiddenLine xmlns:a14="http://schemas.microsoft.com/office/drawing/2010/main" w="12700">
                            <a:solidFill>
                              <a:srgbClr val="000000"/>
                            </a:solidFill>
                            <a:miter lim="4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6D0AA6B8">
            <v:roundrect id="AutoShape 1" style="position:absolute;margin-left:0;margin-top:0;width:595pt;height:842pt;z-index:-25165875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spid="_x0000_s1026" stroked="f" strokeweight="1pt" arcsize="13107f" w14:anchorId="5BF5FB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">
              <v:stroke miterlimit="4" joinstyle="miter"/>
              <w10:wrap anchorx="page" anchory="page"/>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0AB9C"/>
    <w:multiLevelType w:val="hybridMultilevel"/>
    <w:tmpl w:val="35849BC0"/>
    <w:lvl w:ilvl="0" w:tplc="B5AE7F52">
      <w:start w:val="1"/>
      <w:numFmt w:val="bullet"/>
      <w:lvlText w:val=""/>
      <w:lvlJc w:val="left"/>
      <w:pPr>
        <w:ind w:left="720" w:hanging="360"/>
      </w:pPr>
      <w:rPr>
        <w:rFonts w:ascii="Symbol" w:hAnsi="Symbol" w:hint="default"/>
      </w:rPr>
    </w:lvl>
    <w:lvl w:ilvl="1" w:tplc="D096A862">
      <w:start w:val="1"/>
      <w:numFmt w:val="bullet"/>
      <w:lvlText w:val="o"/>
      <w:lvlJc w:val="left"/>
      <w:pPr>
        <w:ind w:left="1440" w:hanging="360"/>
      </w:pPr>
      <w:rPr>
        <w:rFonts w:ascii="Courier New" w:hAnsi="Courier New" w:hint="default"/>
      </w:rPr>
    </w:lvl>
    <w:lvl w:ilvl="2" w:tplc="651A0C28">
      <w:start w:val="1"/>
      <w:numFmt w:val="bullet"/>
      <w:lvlText w:val=""/>
      <w:lvlJc w:val="left"/>
      <w:pPr>
        <w:ind w:left="2160" w:hanging="360"/>
      </w:pPr>
      <w:rPr>
        <w:rFonts w:ascii="Wingdings" w:hAnsi="Wingdings" w:hint="default"/>
      </w:rPr>
    </w:lvl>
    <w:lvl w:ilvl="3" w:tplc="9DB6BFE2">
      <w:start w:val="1"/>
      <w:numFmt w:val="bullet"/>
      <w:lvlText w:val=""/>
      <w:lvlJc w:val="left"/>
      <w:pPr>
        <w:ind w:left="2880" w:hanging="360"/>
      </w:pPr>
      <w:rPr>
        <w:rFonts w:ascii="Symbol" w:hAnsi="Symbol" w:hint="default"/>
      </w:rPr>
    </w:lvl>
    <w:lvl w:ilvl="4" w:tplc="CBBC9196">
      <w:start w:val="1"/>
      <w:numFmt w:val="bullet"/>
      <w:lvlText w:val="o"/>
      <w:lvlJc w:val="left"/>
      <w:pPr>
        <w:ind w:left="3600" w:hanging="360"/>
      </w:pPr>
      <w:rPr>
        <w:rFonts w:ascii="Courier New" w:hAnsi="Courier New" w:hint="default"/>
      </w:rPr>
    </w:lvl>
    <w:lvl w:ilvl="5" w:tplc="92E4C0EE">
      <w:start w:val="1"/>
      <w:numFmt w:val="bullet"/>
      <w:lvlText w:val=""/>
      <w:lvlJc w:val="left"/>
      <w:pPr>
        <w:ind w:left="4320" w:hanging="360"/>
      </w:pPr>
      <w:rPr>
        <w:rFonts w:ascii="Wingdings" w:hAnsi="Wingdings" w:hint="default"/>
      </w:rPr>
    </w:lvl>
    <w:lvl w:ilvl="6" w:tplc="187A7C24">
      <w:start w:val="1"/>
      <w:numFmt w:val="bullet"/>
      <w:lvlText w:val=""/>
      <w:lvlJc w:val="left"/>
      <w:pPr>
        <w:ind w:left="5040" w:hanging="360"/>
      </w:pPr>
      <w:rPr>
        <w:rFonts w:ascii="Symbol" w:hAnsi="Symbol" w:hint="default"/>
      </w:rPr>
    </w:lvl>
    <w:lvl w:ilvl="7" w:tplc="FCE45886">
      <w:start w:val="1"/>
      <w:numFmt w:val="bullet"/>
      <w:lvlText w:val="o"/>
      <w:lvlJc w:val="left"/>
      <w:pPr>
        <w:ind w:left="5760" w:hanging="360"/>
      </w:pPr>
      <w:rPr>
        <w:rFonts w:ascii="Courier New" w:hAnsi="Courier New" w:hint="default"/>
      </w:rPr>
    </w:lvl>
    <w:lvl w:ilvl="8" w:tplc="6338C920">
      <w:start w:val="1"/>
      <w:numFmt w:val="bullet"/>
      <w:lvlText w:val=""/>
      <w:lvlJc w:val="left"/>
      <w:pPr>
        <w:ind w:left="6480" w:hanging="360"/>
      </w:pPr>
      <w:rPr>
        <w:rFonts w:ascii="Wingdings" w:hAnsi="Wingdings" w:hint="default"/>
      </w:rPr>
    </w:lvl>
  </w:abstractNum>
  <w:abstractNum w:abstractNumId="1" w15:restartNumberingAfterBreak="0">
    <w:nsid w:val="013A7AF2"/>
    <w:multiLevelType w:val="hybridMultilevel"/>
    <w:tmpl w:val="94F403A8"/>
    <w:lvl w:ilvl="0" w:tplc="7CCC39BC">
      <w:start w:val="1"/>
      <w:numFmt w:val="bullet"/>
      <w:lvlText w:val="-"/>
      <w:lvlJc w:val="left"/>
      <w:pPr>
        <w:ind w:left="720" w:hanging="360"/>
      </w:pPr>
      <w:rPr>
        <w:rFonts w:ascii="Calibri" w:hAnsi="Calibri" w:hint="default"/>
      </w:rPr>
    </w:lvl>
    <w:lvl w:ilvl="1" w:tplc="354AB220">
      <w:start w:val="1"/>
      <w:numFmt w:val="bullet"/>
      <w:lvlText w:val="o"/>
      <w:lvlJc w:val="left"/>
      <w:pPr>
        <w:ind w:left="1440" w:hanging="360"/>
      </w:pPr>
      <w:rPr>
        <w:rFonts w:ascii="Courier New" w:hAnsi="Courier New" w:hint="default"/>
      </w:rPr>
    </w:lvl>
    <w:lvl w:ilvl="2" w:tplc="0350888C">
      <w:start w:val="1"/>
      <w:numFmt w:val="bullet"/>
      <w:lvlText w:val=""/>
      <w:lvlJc w:val="left"/>
      <w:pPr>
        <w:ind w:left="2160" w:hanging="360"/>
      </w:pPr>
      <w:rPr>
        <w:rFonts w:ascii="Wingdings" w:hAnsi="Wingdings" w:hint="default"/>
      </w:rPr>
    </w:lvl>
    <w:lvl w:ilvl="3" w:tplc="D8526A30">
      <w:start w:val="1"/>
      <w:numFmt w:val="bullet"/>
      <w:lvlText w:val=""/>
      <w:lvlJc w:val="left"/>
      <w:pPr>
        <w:ind w:left="2880" w:hanging="360"/>
      </w:pPr>
      <w:rPr>
        <w:rFonts w:ascii="Symbol" w:hAnsi="Symbol" w:hint="default"/>
      </w:rPr>
    </w:lvl>
    <w:lvl w:ilvl="4" w:tplc="242E7A2E">
      <w:start w:val="1"/>
      <w:numFmt w:val="bullet"/>
      <w:lvlText w:val="o"/>
      <w:lvlJc w:val="left"/>
      <w:pPr>
        <w:ind w:left="3600" w:hanging="360"/>
      </w:pPr>
      <w:rPr>
        <w:rFonts w:ascii="Courier New" w:hAnsi="Courier New" w:hint="default"/>
      </w:rPr>
    </w:lvl>
    <w:lvl w:ilvl="5" w:tplc="C0EEFA38">
      <w:start w:val="1"/>
      <w:numFmt w:val="bullet"/>
      <w:lvlText w:val=""/>
      <w:lvlJc w:val="left"/>
      <w:pPr>
        <w:ind w:left="4320" w:hanging="360"/>
      </w:pPr>
      <w:rPr>
        <w:rFonts w:ascii="Wingdings" w:hAnsi="Wingdings" w:hint="default"/>
      </w:rPr>
    </w:lvl>
    <w:lvl w:ilvl="6" w:tplc="BD54CD88">
      <w:start w:val="1"/>
      <w:numFmt w:val="bullet"/>
      <w:lvlText w:val=""/>
      <w:lvlJc w:val="left"/>
      <w:pPr>
        <w:ind w:left="5040" w:hanging="360"/>
      </w:pPr>
      <w:rPr>
        <w:rFonts w:ascii="Symbol" w:hAnsi="Symbol" w:hint="default"/>
      </w:rPr>
    </w:lvl>
    <w:lvl w:ilvl="7" w:tplc="7C5C5CF2">
      <w:start w:val="1"/>
      <w:numFmt w:val="bullet"/>
      <w:lvlText w:val="o"/>
      <w:lvlJc w:val="left"/>
      <w:pPr>
        <w:ind w:left="5760" w:hanging="360"/>
      </w:pPr>
      <w:rPr>
        <w:rFonts w:ascii="Courier New" w:hAnsi="Courier New" w:hint="default"/>
      </w:rPr>
    </w:lvl>
    <w:lvl w:ilvl="8" w:tplc="0F8252D6">
      <w:start w:val="1"/>
      <w:numFmt w:val="bullet"/>
      <w:lvlText w:val=""/>
      <w:lvlJc w:val="left"/>
      <w:pPr>
        <w:ind w:left="6480" w:hanging="360"/>
      </w:pPr>
      <w:rPr>
        <w:rFonts w:ascii="Wingdings" w:hAnsi="Wingdings" w:hint="default"/>
      </w:rPr>
    </w:lvl>
  </w:abstractNum>
  <w:abstractNum w:abstractNumId="2" w15:restartNumberingAfterBreak="0">
    <w:nsid w:val="06AD3914"/>
    <w:multiLevelType w:val="hybridMultilevel"/>
    <w:tmpl w:val="FBEE7D2C"/>
    <w:styleLink w:val="Stileimportato1"/>
    <w:lvl w:ilvl="0" w:tplc="9BA812EE">
      <w:start w:val="1"/>
      <w:numFmt w:val="decimal"/>
      <w:lvlText w:val="%1."/>
      <w:lvlJc w:val="left"/>
      <w:pPr>
        <w:ind w:left="792" w:hanging="43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B822D2">
      <w:start w:val="1"/>
      <w:numFmt w:val="lowerLetter"/>
      <w:lvlText w:val="%2."/>
      <w:lvlJc w:val="left"/>
      <w:pPr>
        <w:ind w:left="1512" w:hanging="43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E01768">
      <w:start w:val="1"/>
      <w:numFmt w:val="lowerRoman"/>
      <w:lvlText w:val="%3."/>
      <w:lvlJc w:val="left"/>
      <w:pPr>
        <w:ind w:left="2223" w:hanging="376"/>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884BD4">
      <w:start w:val="1"/>
      <w:numFmt w:val="decimal"/>
      <w:lvlText w:val="%4."/>
      <w:lvlJc w:val="left"/>
      <w:pPr>
        <w:ind w:left="2952" w:hanging="43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36D0A6">
      <w:start w:val="1"/>
      <w:numFmt w:val="lowerLetter"/>
      <w:lvlText w:val="%5."/>
      <w:lvlJc w:val="left"/>
      <w:pPr>
        <w:ind w:left="3672" w:hanging="43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32ECC6">
      <w:start w:val="1"/>
      <w:numFmt w:val="lowerRoman"/>
      <w:lvlText w:val="%6."/>
      <w:lvlJc w:val="left"/>
      <w:pPr>
        <w:ind w:left="4383" w:hanging="376"/>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28EF506">
      <w:start w:val="1"/>
      <w:numFmt w:val="decimal"/>
      <w:lvlText w:val="%7."/>
      <w:lvlJc w:val="left"/>
      <w:pPr>
        <w:ind w:left="5112" w:hanging="43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B66A68">
      <w:start w:val="1"/>
      <w:numFmt w:val="lowerLetter"/>
      <w:lvlText w:val="%8."/>
      <w:lvlJc w:val="left"/>
      <w:pPr>
        <w:ind w:left="5832" w:hanging="43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4CA440A">
      <w:start w:val="1"/>
      <w:numFmt w:val="lowerRoman"/>
      <w:lvlText w:val="%9."/>
      <w:lvlJc w:val="left"/>
      <w:pPr>
        <w:ind w:left="6543" w:hanging="376"/>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248024F"/>
    <w:multiLevelType w:val="hybridMultilevel"/>
    <w:tmpl w:val="A356C1AA"/>
    <w:styleLink w:val="Stileimportato3"/>
    <w:lvl w:ilvl="0" w:tplc="37761422">
      <w:start w:val="1"/>
      <w:numFmt w:val="bullet"/>
      <w:lvlText w:val="-"/>
      <w:lvlJc w:val="left"/>
      <w:pPr>
        <w:ind w:left="7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5862C2">
      <w:start w:val="1"/>
      <w:numFmt w:val="bullet"/>
      <w:lvlText w:val="o"/>
      <w:lvlJc w:val="left"/>
      <w:pPr>
        <w:ind w:left="15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74A1742">
      <w:start w:val="1"/>
      <w:numFmt w:val="bullet"/>
      <w:lvlText w:val="▪"/>
      <w:lvlJc w:val="left"/>
      <w:pPr>
        <w:ind w:left="22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4ACA72">
      <w:start w:val="1"/>
      <w:numFmt w:val="bullet"/>
      <w:lvlText w:val="•"/>
      <w:lvlJc w:val="left"/>
      <w:pPr>
        <w:ind w:left="29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9AE1BAE">
      <w:start w:val="1"/>
      <w:numFmt w:val="bullet"/>
      <w:lvlText w:val="o"/>
      <w:lvlJc w:val="left"/>
      <w:pPr>
        <w:ind w:left="367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78DD36">
      <w:start w:val="1"/>
      <w:numFmt w:val="bullet"/>
      <w:lvlText w:val="▪"/>
      <w:lvlJc w:val="left"/>
      <w:pPr>
        <w:ind w:left="43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06F03E">
      <w:start w:val="1"/>
      <w:numFmt w:val="bullet"/>
      <w:lvlText w:val="•"/>
      <w:lvlJc w:val="left"/>
      <w:pPr>
        <w:ind w:left="51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2EC6664">
      <w:start w:val="1"/>
      <w:numFmt w:val="bullet"/>
      <w:lvlText w:val="o"/>
      <w:lvlJc w:val="left"/>
      <w:pPr>
        <w:ind w:left="58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A92A1A2">
      <w:start w:val="1"/>
      <w:numFmt w:val="bullet"/>
      <w:lvlText w:val="▪"/>
      <w:lvlJc w:val="left"/>
      <w:pPr>
        <w:ind w:left="65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92D1A41"/>
    <w:multiLevelType w:val="hybridMultilevel"/>
    <w:tmpl w:val="D9C27990"/>
    <w:styleLink w:val="Stileimportato11"/>
    <w:lvl w:ilvl="0" w:tplc="E9A6284C">
      <w:start w:val="1"/>
      <w:numFmt w:val="bullet"/>
      <w:lvlText w:val="-"/>
      <w:lvlJc w:val="left"/>
      <w:pPr>
        <w:ind w:left="7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9404EE6">
      <w:start w:val="1"/>
      <w:numFmt w:val="bullet"/>
      <w:lvlText w:val="o"/>
      <w:lvlJc w:val="left"/>
      <w:pPr>
        <w:ind w:left="15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0E6EBC">
      <w:start w:val="1"/>
      <w:numFmt w:val="bullet"/>
      <w:lvlText w:val="▪"/>
      <w:lvlJc w:val="left"/>
      <w:pPr>
        <w:ind w:left="22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B6690C">
      <w:start w:val="1"/>
      <w:numFmt w:val="bullet"/>
      <w:lvlText w:val="•"/>
      <w:lvlJc w:val="left"/>
      <w:pPr>
        <w:ind w:left="29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F01566">
      <w:start w:val="1"/>
      <w:numFmt w:val="bullet"/>
      <w:lvlText w:val="o"/>
      <w:lvlJc w:val="left"/>
      <w:pPr>
        <w:ind w:left="367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816481A">
      <w:start w:val="1"/>
      <w:numFmt w:val="bullet"/>
      <w:lvlText w:val="▪"/>
      <w:lvlJc w:val="left"/>
      <w:pPr>
        <w:ind w:left="43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12D34C">
      <w:start w:val="1"/>
      <w:numFmt w:val="bullet"/>
      <w:lvlText w:val="•"/>
      <w:lvlJc w:val="left"/>
      <w:pPr>
        <w:ind w:left="51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92E85D8">
      <w:start w:val="1"/>
      <w:numFmt w:val="bullet"/>
      <w:lvlText w:val="o"/>
      <w:lvlJc w:val="left"/>
      <w:pPr>
        <w:ind w:left="58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C5E2E3A">
      <w:start w:val="1"/>
      <w:numFmt w:val="bullet"/>
      <w:lvlText w:val="▪"/>
      <w:lvlJc w:val="left"/>
      <w:pPr>
        <w:ind w:left="65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9490B7B"/>
    <w:multiLevelType w:val="hybridMultilevel"/>
    <w:tmpl w:val="12742FDE"/>
    <w:lvl w:ilvl="0" w:tplc="B71AD3AA">
      <w:start w:val="1"/>
      <w:numFmt w:val="bullet"/>
      <w:lvlText w:val=""/>
      <w:lvlJc w:val="left"/>
      <w:pPr>
        <w:ind w:left="720" w:hanging="360"/>
      </w:pPr>
      <w:rPr>
        <w:rFonts w:ascii="Symbol" w:hAnsi="Symbol" w:hint="default"/>
      </w:rPr>
    </w:lvl>
    <w:lvl w:ilvl="1" w:tplc="C3C4EED4">
      <w:start w:val="1"/>
      <w:numFmt w:val="bullet"/>
      <w:lvlText w:val="o"/>
      <w:lvlJc w:val="left"/>
      <w:pPr>
        <w:ind w:left="1440" w:hanging="360"/>
      </w:pPr>
      <w:rPr>
        <w:rFonts w:ascii="Courier New" w:hAnsi="Courier New" w:hint="default"/>
      </w:rPr>
    </w:lvl>
    <w:lvl w:ilvl="2" w:tplc="04F0E140">
      <w:start w:val="1"/>
      <w:numFmt w:val="bullet"/>
      <w:lvlText w:val=""/>
      <w:lvlJc w:val="left"/>
      <w:pPr>
        <w:ind w:left="2160" w:hanging="360"/>
      </w:pPr>
      <w:rPr>
        <w:rFonts w:ascii="Wingdings" w:hAnsi="Wingdings" w:hint="default"/>
      </w:rPr>
    </w:lvl>
    <w:lvl w:ilvl="3" w:tplc="D66A5758">
      <w:start w:val="1"/>
      <w:numFmt w:val="bullet"/>
      <w:lvlText w:val=""/>
      <w:lvlJc w:val="left"/>
      <w:pPr>
        <w:ind w:left="2880" w:hanging="360"/>
      </w:pPr>
      <w:rPr>
        <w:rFonts w:ascii="Symbol" w:hAnsi="Symbol" w:hint="default"/>
      </w:rPr>
    </w:lvl>
    <w:lvl w:ilvl="4" w:tplc="324CDB18">
      <w:start w:val="1"/>
      <w:numFmt w:val="bullet"/>
      <w:lvlText w:val="o"/>
      <w:lvlJc w:val="left"/>
      <w:pPr>
        <w:ind w:left="3600" w:hanging="360"/>
      </w:pPr>
      <w:rPr>
        <w:rFonts w:ascii="Courier New" w:hAnsi="Courier New" w:hint="default"/>
      </w:rPr>
    </w:lvl>
    <w:lvl w:ilvl="5" w:tplc="EAFEB464">
      <w:start w:val="1"/>
      <w:numFmt w:val="bullet"/>
      <w:lvlText w:val=""/>
      <w:lvlJc w:val="left"/>
      <w:pPr>
        <w:ind w:left="4320" w:hanging="360"/>
      </w:pPr>
      <w:rPr>
        <w:rFonts w:ascii="Wingdings" w:hAnsi="Wingdings" w:hint="default"/>
      </w:rPr>
    </w:lvl>
    <w:lvl w:ilvl="6" w:tplc="05808290">
      <w:start w:val="1"/>
      <w:numFmt w:val="bullet"/>
      <w:lvlText w:val=""/>
      <w:lvlJc w:val="left"/>
      <w:pPr>
        <w:ind w:left="5040" w:hanging="360"/>
      </w:pPr>
      <w:rPr>
        <w:rFonts w:ascii="Symbol" w:hAnsi="Symbol" w:hint="default"/>
      </w:rPr>
    </w:lvl>
    <w:lvl w:ilvl="7" w:tplc="7048FF60">
      <w:start w:val="1"/>
      <w:numFmt w:val="bullet"/>
      <w:lvlText w:val="o"/>
      <w:lvlJc w:val="left"/>
      <w:pPr>
        <w:ind w:left="5760" w:hanging="360"/>
      </w:pPr>
      <w:rPr>
        <w:rFonts w:ascii="Courier New" w:hAnsi="Courier New" w:hint="default"/>
      </w:rPr>
    </w:lvl>
    <w:lvl w:ilvl="8" w:tplc="CA524242">
      <w:start w:val="1"/>
      <w:numFmt w:val="bullet"/>
      <w:lvlText w:val=""/>
      <w:lvlJc w:val="left"/>
      <w:pPr>
        <w:ind w:left="6480" w:hanging="360"/>
      </w:pPr>
      <w:rPr>
        <w:rFonts w:ascii="Wingdings" w:hAnsi="Wingdings" w:hint="default"/>
      </w:rPr>
    </w:lvl>
  </w:abstractNum>
  <w:abstractNum w:abstractNumId="6" w15:restartNumberingAfterBreak="0">
    <w:nsid w:val="1CD42180"/>
    <w:multiLevelType w:val="hybridMultilevel"/>
    <w:tmpl w:val="5F8AA016"/>
    <w:numStyleLink w:val="Stileimportato91"/>
  </w:abstractNum>
  <w:abstractNum w:abstractNumId="7" w15:restartNumberingAfterBreak="0">
    <w:nsid w:val="1DF57FC1"/>
    <w:multiLevelType w:val="hybridMultilevel"/>
    <w:tmpl w:val="E690A540"/>
    <w:numStyleLink w:val="Stileimportato4"/>
  </w:abstractNum>
  <w:abstractNum w:abstractNumId="8" w15:restartNumberingAfterBreak="0">
    <w:nsid w:val="23313EEB"/>
    <w:multiLevelType w:val="hybridMultilevel"/>
    <w:tmpl w:val="0ED2FA8C"/>
    <w:styleLink w:val="Stileimportato8"/>
    <w:lvl w:ilvl="0" w:tplc="77B6E814">
      <w:start w:val="1"/>
      <w:numFmt w:val="bullet"/>
      <w:lvlText w:val="-"/>
      <w:lvlJc w:val="left"/>
      <w:pPr>
        <w:ind w:left="7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2E07652">
      <w:start w:val="1"/>
      <w:numFmt w:val="bullet"/>
      <w:lvlText w:val="o"/>
      <w:lvlJc w:val="left"/>
      <w:pPr>
        <w:ind w:left="15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DA94DC">
      <w:start w:val="1"/>
      <w:numFmt w:val="bullet"/>
      <w:lvlText w:val="▪"/>
      <w:lvlJc w:val="left"/>
      <w:pPr>
        <w:ind w:left="22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1CFD7C">
      <w:start w:val="1"/>
      <w:numFmt w:val="bullet"/>
      <w:lvlText w:val="•"/>
      <w:lvlJc w:val="left"/>
      <w:pPr>
        <w:ind w:left="29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9A280E">
      <w:start w:val="1"/>
      <w:numFmt w:val="bullet"/>
      <w:lvlText w:val="o"/>
      <w:lvlJc w:val="left"/>
      <w:pPr>
        <w:ind w:left="367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98629E">
      <w:start w:val="1"/>
      <w:numFmt w:val="bullet"/>
      <w:lvlText w:val="▪"/>
      <w:lvlJc w:val="left"/>
      <w:pPr>
        <w:ind w:left="43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8EE276">
      <w:start w:val="1"/>
      <w:numFmt w:val="bullet"/>
      <w:lvlText w:val="•"/>
      <w:lvlJc w:val="left"/>
      <w:pPr>
        <w:ind w:left="51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A00E92">
      <w:start w:val="1"/>
      <w:numFmt w:val="bullet"/>
      <w:lvlText w:val="o"/>
      <w:lvlJc w:val="left"/>
      <w:pPr>
        <w:ind w:left="58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0E84D8">
      <w:start w:val="1"/>
      <w:numFmt w:val="bullet"/>
      <w:lvlText w:val="▪"/>
      <w:lvlJc w:val="left"/>
      <w:pPr>
        <w:ind w:left="65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7657993"/>
    <w:multiLevelType w:val="hybridMultilevel"/>
    <w:tmpl w:val="9EF47BA4"/>
    <w:styleLink w:val="Stileimportato6"/>
    <w:lvl w:ilvl="0" w:tplc="9E20B020">
      <w:start w:val="1"/>
      <w:numFmt w:val="bullet"/>
      <w:lvlText w:val="-"/>
      <w:lvlJc w:val="left"/>
      <w:pPr>
        <w:ind w:left="7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D0A86C">
      <w:start w:val="1"/>
      <w:numFmt w:val="bullet"/>
      <w:lvlText w:val="o"/>
      <w:lvlJc w:val="left"/>
      <w:pPr>
        <w:ind w:left="15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2A230A">
      <w:start w:val="1"/>
      <w:numFmt w:val="bullet"/>
      <w:lvlText w:val="▪"/>
      <w:lvlJc w:val="left"/>
      <w:pPr>
        <w:ind w:left="22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8C31EE">
      <w:start w:val="1"/>
      <w:numFmt w:val="bullet"/>
      <w:lvlText w:val="•"/>
      <w:lvlJc w:val="left"/>
      <w:pPr>
        <w:ind w:left="29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73819FE">
      <w:start w:val="1"/>
      <w:numFmt w:val="bullet"/>
      <w:lvlText w:val="o"/>
      <w:lvlJc w:val="left"/>
      <w:pPr>
        <w:ind w:left="367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C1E9868">
      <w:start w:val="1"/>
      <w:numFmt w:val="bullet"/>
      <w:lvlText w:val="▪"/>
      <w:lvlJc w:val="left"/>
      <w:pPr>
        <w:ind w:left="43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EAA22C">
      <w:start w:val="1"/>
      <w:numFmt w:val="bullet"/>
      <w:lvlText w:val="•"/>
      <w:lvlJc w:val="left"/>
      <w:pPr>
        <w:ind w:left="51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222C1A">
      <w:start w:val="1"/>
      <w:numFmt w:val="bullet"/>
      <w:lvlText w:val="o"/>
      <w:lvlJc w:val="left"/>
      <w:pPr>
        <w:ind w:left="58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AE28A0">
      <w:start w:val="1"/>
      <w:numFmt w:val="bullet"/>
      <w:lvlText w:val="▪"/>
      <w:lvlJc w:val="left"/>
      <w:pPr>
        <w:ind w:left="65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D4A1BE1"/>
    <w:multiLevelType w:val="hybridMultilevel"/>
    <w:tmpl w:val="5F8AA016"/>
    <w:styleLink w:val="Stileimportato91"/>
    <w:lvl w:ilvl="0" w:tplc="01BCD3FC">
      <w:start w:val="1"/>
      <w:numFmt w:val="bullet"/>
      <w:lvlText w:val="-"/>
      <w:lvlJc w:val="left"/>
      <w:pPr>
        <w:ind w:left="7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4E03B78">
      <w:start w:val="1"/>
      <w:numFmt w:val="bullet"/>
      <w:lvlText w:val="o"/>
      <w:lvlJc w:val="left"/>
      <w:pPr>
        <w:ind w:left="15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109CE4">
      <w:start w:val="1"/>
      <w:numFmt w:val="bullet"/>
      <w:lvlText w:val="▪"/>
      <w:lvlJc w:val="left"/>
      <w:pPr>
        <w:ind w:left="22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32E932C">
      <w:start w:val="1"/>
      <w:numFmt w:val="bullet"/>
      <w:lvlText w:val="•"/>
      <w:lvlJc w:val="left"/>
      <w:pPr>
        <w:ind w:left="29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B4C764">
      <w:start w:val="1"/>
      <w:numFmt w:val="bullet"/>
      <w:lvlText w:val="o"/>
      <w:lvlJc w:val="left"/>
      <w:pPr>
        <w:ind w:left="367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8EE2FA">
      <w:start w:val="1"/>
      <w:numFmt w:val="bullet"/>
      <w:lvlText w:val="▪"/>
      <w:lvlJc w:val="left"/>
      <w:pPr>
        <w:ind w:left="43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1D4F272">
      <w:start w:val="1"/>
      <w:numFmt w:val="bullet"/>
      <w:lvlText w:val="•"/>
      <w:lvlJc w:val="left"/>
      <w:pPr>
        <w:ind w:left="51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A0A5756">
      <w:start w:val="1"/>
      <w:numFmt w:val="bullet"/>
      <w:lvlText w:val="o"/>
      <w:lvlJc w:val="left"/>
      <w:pPr>
        <w:ind w:left="58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A343014">
      <w:start w:val="1"/>
      <w:numFmt w:val="bullet"/>
      <w:lvlText w:val="▪"/>
      <w:lvlJc w:val="left"/>
      <w:pPr>
        <w:ind w:left="65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DAEFD99"/>
    <w:multiLevelType w:val="hybridMultilevel"/>
    <w:tmpl w:val="8F1A4830"/>
    <w:lvl w:ilvl="0" w:tplc="D020D61C">
      <w:start w:val="1"/>
      <w:numFmt w:val="bullet"/>
      <w:lvlText w:val=""/>
      <w:lvlJc w:val="left"/>
      <w:pPr>
        <w:ind w:left="720" w:hanging="360"/>
      </w:pPr>
      <w:rPr>
        <w:rFonts w:ascii="Symbol" w:hAnsi="Symbol" w:hint="default"/>
      </w:rPr>
    </w:lvl>
    <w:lvl w:ilvl="1" w:tplc="9AF8B038">
      <w:start w:val="1"/>
      <w:numFmt w:val="bullet"/>
      <w:lvlText w:val="o"/>
      <w:lvlJc w:val="left"/>
      <w:pPr>
        <w:ind w:left="1440" w:hanging="360"/>
      </w:pPr>
      <w:rPr>
        <w:rFonts w:ascii="Courier New" w:hAnsi="Courier New" w:hint="default"/>
      </w:rPr>
    </w:lvl>
    <w:lvl w:ilvl="2" w:tplc="EEA019BA">
      <w:start w:val="1"/>
      <w:numFmt w:val="bullet"/>
      <w:lvlText w:val=""/>
      <w:lvlJc w:val="left"/>
      <w:pPr>
        <w:ind w:left="2160" w:hanging="360"/>
      </w:pPr>
      <w:rPr>
        <w:rFonts w:ascii="Wingdings" w:hAnsi="Wingdings" w:hint="default"/>
      </w:rPr>
    </w:lvl>
    <w:lvl w:ilvl="3" w:tplc="60806DD4">
      <w:start w:val="1"/>
      <w:numFmt w:val="bullet"/>
      <w:lvlText w:val=""/>
      <w:lvlJc w:val="left"/>
      <w:pPr>
        <w:ind w:left="2880" w:hanging="360"/>
      </w:pPr>
      <w:rPr>
        <w:rFonts w:ascii="Symbol" w:hAnsi="Symbol" w:hint="default"/>
      </w:rPr>
    </w:lvl>
    <w:lvl w:ilvl="4" w:tplc="F9F604B6">
      <w:start w:val="1"/>
      <w:numFmt w:val="bullet"/>
      <w:lvlText w:val="o"/>
      <w:lvlJc w:val="left"/>
      <w:pPr>
        <w:ind w:left="3600" w:hanging="360"/>
      </w:pPr>
      <w:rPr>
        <w:rFonts w:ascii="Courier New" w:hAnsi="Courier New" w:hint="default"/>
      </w:rPr>
    </w:lvl>
    <w:lvl w:ilvl="5" w:tplc="02DC2696">
      <w:start w:val="1"/>
      <w:numFmt w:val="bullet"/>
      <w:lvlText w:val=""/>
      <w:lvlJc w:val="left"/>
      <w:pPr>
        <w:ind w:left="4320" w:hanging="360"/>
      </w:pPr>
      <w:rPr>
        <w:rFonts w:ascii="Wingdings" w:hAnsi="Wingdings" w:hint="default"/>
      </w:rPr>
    </w:lvl>
    <w:lvl w:ilvl="6" w:tplc="C9D2F5BC">
      <w:start w:val="1"/>
      <w:numFmt w:val="bullet"/>
      <w:lvlText w:val=""/>
      <w:lvlJc w:val="left"/>
      <w:pPr>
        <w:ind w:left="5040" w:hanging="360"/>
      </w:pPr>
      <w:rPr>
        <w:rFonts w:ascii="Symbol" w:hAnsi="Symbol" w:hint="default"/>
      </w:rPr>
    </w:lvl>
    <w:lvl w:ilvl="7" w:tplc="E2E28E06">
      <w:start w:val="1"/>
      <w:numFmt w:val="bullet"/>
      <w:lvlText w:val="o"/>
      <w:lvlJc w:val="left"/>
      <w:pPr>
        <w:ind w:left="5760" w:hanging="360"/>
      </w:pPr>
      <w:rPr>
        <w:rFonts w:ascii="Courier New" w:hAnsi="Courier New" w:hint="default"/>
      </w:rPr>
    </w:lvl>
    <w:lvl w:ilvl="8" w:tplc="021EBA88">
      <w:start w:val="1"/>
      <w:numFmt w:val="bullet"/>
      <w:lvlText w:val=""/>
      <w:lvlJc w:val="left"/>
      <w:pPr>
        <w:ind w:left="6480" w:hanging="360"/>
      </w:pPr>
      <w:rPr>
        <w:rFonts w:ascii="Wingdings" w:hAnsi="Wingdings" w:hint="default"/>
      </w:rPr>
    </w:lvl>
  </w:abstractNum>
  <w:abstractNum w:abstractNumId="12" w15:restartNumberingAfterBreak="0">
    <w:nsid w:val="30235B76"/>
    <w:multiLevelType w:val="hybridMultilevel"/>
    <w:tmpl w:val="52DC1A4A"/>
    <w:numStyleLink w:val="Stileimportato5"/>
  </w:abstractNum>
  <w:abstractNum w:abstractNumId="13" w15:restartNumberingAfterBreak="0">
    <w:nsid w:val="36C55EF6"/>
    <w:multiLevelType w:val="hybridMultilevel"/>
    <w:tmpl w:val="A356C1AA"/>
    <w:numStyleLink w:val="Stileimportato3"/>
  </w:abstractNum>
  <w:abstractNum w:abstractNumId="14" w15:restartNumberingAfterBreak="0">
    <w:nsid w:val="44123BA2"/>
    <w:multiLevelType w:val="hybridMultilevel"/>
    <w:tmpl w:val="E690A540"/>
    <w:styleLink w:val="Stileimportato4"/>
    <w:lvl w:ilvl="0" w:tplc="334EBF62">
      <w:start w:val="1"/>
      <w:numFmt w:val="bullet"/>
      <w:lvlText w:val="-"/>
      <w:lvlJc w:val="left"/>
      <w:pPr>
        <w:ind w:left="7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1C214E6">
      <w:start w:val="1"/>
      <w:numFmt w:val="bullet"/>
      <w:lvlText w:val="o"/>
      <w:lvlJc w:val="left"/>
      <w:pPr>
        <w:ind w:left="15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3C2986">
      <w:start w:val="1"/>
      <w:numFmt w:val="bullet"/>
      <w:lvlText w:val="▪"/>
      <w:lvlJc w:val="left"/>
      <w:pPr>
        <w:ind w:left="22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164675A">
      <w:start w:val="1"/>
      <w:numFmt w:val="bullet"/>
      <w:lvlText w:val="•"/>
      <w:lvlJc w:val="left"/>
      <w:pPr>
        <w:ind w:left="29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1E89F48">
      <w:start w:val="1"/>
      <w:numFmt w:val="bullet"/>
      <w:lvlText w:val="o"/>
      <w:lvlJc w:val="left"/>
      <w:pPr>
        <w:ind w:left="367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82DF38">
      <w:start w:val="1"/>
      <w:numFmt w:val="bullet"/>
      <w:lvlText w:val="▪"/>
      <w:lvlJc w:val="left"/>
      <w:pPr>
        <w:ind w:left="43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6C57EA">
      <w:start w:val="1"/>
      <w:numFmt w:val="bullet"/>
      <w:lvlText w:val="•"/>
      <w:lvlJc w:val="left"/>
      <w:pPr>
        <w:ind w:left="51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27A6A08">
      <w:start w:val="1"/>
      <w:numFmt w:val="bullet"/>
      <w:lvlText w:val="o"/>
      <w:lvlJc w:val="left"/>
      <w:pPr>
        <w:ind w:left="58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C0BEC6">
      <w:start w:val="1"/>
      <w:numFmt w:val="bullet"/>
      <w:lvlText w:val="▪"/>
      <w:lvlJc w:val="left"/>
      <w:pPr>
        <w:ind w:left="65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51E6603"/>
    <w:multiLevelType w:val="hybridMultilevel"/>
    <w:tmpl w:val="8FFAF39A"/>
    <w:styleLink w:val="Stileimportato7"/>
    <w:lvl w:ilvl="0" w:tplc="08920214">
      <w:start w:val="1"/>
      <w:numFmt w:val="bullet"/>
      <w:lvlText w:val="-"/>
      <w:lvlJc w:val="left"/>
      <w:pPr>
        <w:ind w:left="7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8A9D6A">
      <w:start w:val="1"/>
      <w:numFmt w:val="bullet"/>
      <w:lvlText w:val="o"/>
      <w:lvlJc w:val="left"/>
      <w:pPr>
        <w:ind w:left="15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1E586A">
      <w:start w:val="1"/>
      <w:numFmt w:val="bullet"/>
      <w:lvlText w:val="▪"/>
      <w:lvlJc w:val="left"/>
      <w:pPr>
        <w:ind w:left="22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504D926">
      <w:start w:val="1"/>
      <w:numFmt w:val="bullet"/>
      <w:lvlText w:val="•"/>
      <w:lvlJc w:val="left"/>
      <w:pPr>
        <w:ind w:left="29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F4C188">
      <w:start w:val="1"/>
      <w:numFmt w:val="bullet"/>
      <w:lvlText w:val="o"/>
      <w:lvlJc w:val="left"/>
      <w:pPr>
        <w:ind w:left="367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0E5F0C">
      <w:start w:val="1"/>
      <w:numFmt w:val="bullet"/>
      <w:lvlText w:val="▪"/>
      <w:lvlJc w:val="left"/>
      <w:pPr>
        <w:ind w:left="43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17C26A6">
      <w:start w:val="1"/>
      <w:numFmt w:val="bullet"/>
      <w:lvlText w:val="•"/>
      <w:lvlJc w:val="left"/>
      <w:pPr>
        <w:ind w:left="51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568D8C">
      <w:start w:val="1"/>
      <w:numFmt w:val="bullet"/>
      <w:lvlText w:val="o"/>
      <w:lvlJc w:val="left"/>
      <w:pPr>
        <w:ind w:left="58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226BCA0">
      <w:start w:val="1"/>
      <w:numFmt w:val="bullet"/>
      <w:lvlText w:val="▪"/>
      <w:lvlJc w:val="left"/>
      <w:pPr>
        <w:ind w:left="65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AE20F0A"/>
    <w:multiLevelType w:val="hybridMultilevel"/>
    <w:tmpl w:val="D9C27990"/>
    <w:numStyleLink w:val="Stileimportato11"/>
  </w:abstractNum>
  <w:abstractNum w:abstractNumId="17" w15:restartNumberingAfterBreak="0">
    <w:nsid w:val="4CF87F80"/>
    <w:multiLevelType w:val="hybridMultilevel"/>
    <w:tmpl w:val="589241D4"/>
    <w:styleLink w:val="WW8Num34"/>
    <w:lvl w:ilvl="0" w:tplc="DBE0A966">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5DCC068">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040B2C">
      <w:start w:val="1"/>
      <w:numFmt w:val="bullet"/>
      <w:lvlText w:val="·"/>
      <w:lvlJc w:val="left"/>
      <w:pPr>
        <w:ind w:left="18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6EA666">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249520">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F86AC6">
      <w:start w:val="1"/>
      <w:numFmt w:val="bullet"/>
      <w:lvlText w:val="·"/>
      <w:lvlJc w:val="left"/>
      <w:pPr>
        <w:ind w:left="39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302E92">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FEC46E">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794C5BE">
      <w:start w:val="1"/>
      <w:numFmt w:val="bullet"/>
      <w:lvlText w:val="·"/>
      <w:lvlJc w:val="left"/>
      <w:pPr>
        <w:ind w:left="61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E64242F"/>
    <w:multiLevelType w:val="hybridMultilevel"/>
    <w:tmpl w:val="589241D4"/>
    <w:numStyleLink w:val="WW8Num34"/>
  </w:abstractNum>
  <w:abstractNum w:abstractNumId="19" w15:restartNumberingAfterBreak="0">
    <w:nsid w:val="4E9F48FA"/>
    <w:multiLevelType w:val="hybridMultilevel"/>
    <w:tmpl w:val="460C9D98"/>
    <w:lvl w:ilvl="0" w:tplc="5C606CB2">
      <w:start w:val="1"/>
      <w:numFmt w:val="bullet"/>
      <w:lvlText w:val=""/>
      <w:lvlJc w:val="left"/>
      <w:pPr>
        <w:ind w:left="720" w:hanging="360"/>
      </w:pPr>
      <w:rPr>
        <w:rFonts w:ascii="Symbol" w:hAnsi="Symbol" w:hint="default"/>
      </w:rPr>
    </w:lvl>
    <w:lvl w:ilvl="1" w:tplc="5D62CCA6">
      <w:start w:val="1"/>
      <w:numFmt w:val="bullet"/>
      <w:lvlText w:val="o"/>
      <w:lvlJc w:val="left"/>
      <w:pPr>
        <w:ind w:left="1440" w:hanging="360"/>
      </w:pPr>
      <w:rPr>
        <w:rFonts w:ascii="Courier New" w:hAnsi="Courier New" w:hint="default"/>
      </w:rPr>
    </w:lvl>
    <w:lvl w:ilvl="2" w:tplc="8F5C41AC">
      <w:start w:val="1"/>
      <w:numFmt w:val="bullet"/>
      <w:lvlText w:val=""/>
      <w:lvlJc w:val="left"/>
      <w:pPr>
        <w:ind w:left="2160" w:hanging="360"/>
      </w:pPr>
      <w:rPr>
        <w:rFonts w:ascii="Wingdings" w:hAnsi="Wingdings" w:hint="default"/>
      </w:rPr>
    </w:lvl>
    <w:lvl w:ilvl="3" w:tplc="D81C3852">
      <w:start w:val="1"/>
      <w:numFmt w:val="bullet"/>
      <w:lvlText w:val=""/>
      <w:lvlJc w:val="left"/>
      <w:pPr>
        <w:ind w:left="2880" w:hanging="360"/>
      </w:pPr>
      <w:rPr>
        <w:rFonts w:ascii="Symbol" w:hAnsi="Symbol" w:hint="default"/>
      </w:rPr>
    </w:lvl>
    <w:lvl w:ilvl="4" w:tplc="2D8EFAA6">
      <w:start w:val="1"/>
      <w:numFmt w:val="bullet"/>
      <w:lvlText w:val="o"/>
      <w:lvlJc w:val="left"/>
      <w:pPr>
        <w:ind w:left="3600" w:hanging="360"/>
      </w:pPr>
      <w:rPr>
        <w:rFonts w:ascii="Courier New" w:hAnsi="Courier New" w:hint="default"/>
      </w:rPr>
    </w:lvl>
    <w:lvl w:ilvl="5" w:tplc="5CA48B56">
      <w:start w:val="1"/>
      <w:numFmt w:val="bullet"/>
      <w:lvlText w:val=""/>
      <w:lvlJc w:val="left"/>
      <w:pPr>
        <w:ind w:left="4320" w:hanging="360"/>
      </w:pPr>
      <w:rPr>
        <w:rFonts w:ascii="Wingdings" w:hAnsi="Wingdings" w:hint="default"/>
      </w:rPr>
    </w:lvl>
    <w:lvl w:ilvl="6" w:tplc="FE36E116">
      <w:start w:val="1"/>
      <w:numFmt w:val="bullet"/>
      <w:lvlText w:val=""/>
      <w:lvlJc w:val="left"/>
      <w:pPr>
        <w:ind w:left="5040" w:hanging="360"/>
      </w:pPr>
      <w:rPr>
        <w:rFonts w:ascii="Symbol" w:hAnsi="Symbol" w:hint="default"/>
      </w:rPr>
    </w:lvl>
    <w:lvl w:ilvl="7" w:tplc="C4EAE074">
      <w:start w:val="1"/>
      <w:numFmt w:val="bullet"/>
      <w:lvlText w:val="o"/>
      <w:lvlJc w:val="left"/>
      <w:pPr>
        <w:ind w:left="5760" w:hanging="360"/>
      </w:pPr>
      <w:rPr>
        <w:rFonts w:ascii="Courier New" w:hAnsi="Courier New" w:hint="default"/>
      </w:rPr>
    </w:lvl>
    <w:lvl w:ilvl="8" w:tplc="6C0C700E">
      <w:start w:val="1"/>
      <w:numFmt w:val="bullet"/>
      <w:lvlText w:val=""/>
      <w:lvlJc w:val="left"/>
      <w:pPr>
        <w:ind w:left="6480" w:hanging="360"/>
      </w:pPr>
      <w:rPr>
        <w:rFonts w:ascii="Wingdings" w:hAnsi="Wingdings" w:hint="default"/>
      </w:rPr>
    </w:lvl>
  </w:abstractNum>
  <w:abstractNum w:abstractNumId="20" w15:restartNumberingAfterBreak="0">
    <w:nsid w:val="5766394E"/>
    <w:multiLevelType w:val="hybridMultilevel"/>
    <w:tmpl w:val="3AD8DC70"/>
    <w:styleLink w:val="Stileimportato21"/>
    <w:lvl w:ilvl="0" w:tplc="6D6C3300">
      <w:start w:val="1"/>
      <w:numFmt w:val="decimal"/>
      <w:lvlText w:val="%1."/>
      <w:lvlJc w:val="left"/>
      <w:pPr>
        <w:ind w:left="792" w:hanging="43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807814">
      <w:start w:val="1"/>
      <w:numFmt w:val="lowerLetter"/>
      <w:lvlText w:val="%2."/>
      <w:lvlJc w:val="left"/>
      <w:pPr>
        <w:ind w:left="1512" w:hanging="43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DA90F8">
      <w:start w:val="1"/>
      <w:numFmt w:val="lowerRoman"/>
      <w:lvlText w:val="%3."/>
      <w:lvlJc w:val="left"/>
      <w:pPr>
        <w:ind w:left="2223" w:hanging="376"/>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AC966E">
      <w:start w:val="1"/>
      <w:numFmt w:val="decimal"/>
      <w:lvlText w:val="%4."/>
      <w:lvlJc w:val="left"/>
      <w:pPr>
        <w:ind w:left="2952" w:hanging="43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BA6A3DC">
      <w:start w:val="1"/>
      <w:numFmt w:val="lowerLetter"/>
      <w:lvlText w:val="%5."/>
      <w:lvlJc w:val="left"/>
      <w:pPr>
        <w:ind w:left="3672" w:hanging="43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94FA1E">
      <w:start w:val="1"/>
      <w:numFmt w:val="lowerRoman"/>
      <w:lvlText w:val="%6."/>
      <w:lvlJc w:val="left"/>
      <w:pPr>
        <w:ind w:left="4383" w:hanging="376"/>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AE639A">
      <w:start w:val="1"/>
      <w:numFmt w:val="decimal"/>
      <w:lvlText w:val="%7."/>
      <w:lvlJc w:val="left"/>
      <w:pPr>
        <w:ind w:left="5112" w:hanging="43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276C26C">
      <w:start w:val="1"/>
      <w:numFmt w:val="lowerLetter"/>
      <w:lvlText w:val="%8."/>
      <w:lvlJc w:val="left"/>
      <w:pPr>
        <w:ind w:left="5832" w:hanging="432"/>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E0F04">
      <w:start w:val="1"/>
      <w:numFmt w:val="lowerRoman"/>
      <w:lvlText w:val="%9."/>
      <w:lvlJc w:val="left"/>
      <w:pPr>
        <w:ind w:left="6543" w:hanging="376"/>
      </w:pPr>
      <w:rPr>
        <w:rFonts w:hAnsi="Arial Unicode MS"/>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7F06185"/>
    <w:multiLevelType w:val="hybridMultilevel"/>
    <w:tmpl w:val="9EF47BA4"/>
    <w:numStyleLink w:val="Stileimportato6"/>
  </w:abstractNum>
  <w:abstractNum w:abstractNumId="22" w15:restartNumberingAfterBreak="0">
    <w:nsid w:val="5C4C0C1E"/>
    <w:multiLevelType w:val="hybridMultilevel"/>
    <w:tmpl w:val="0ED2FA8C"/>
    <w:numStyleLink w:val="Stileimportato8"/>
  </w:abstractNum>
  <w:abstractNum w:abstractNumId="23" w15:restartNumberingAfterBreak="0">
    <w:nsid w:val="5C4F131D"/>
    <w:multiLevelType w:val="hybridMultilevel"/>
    <w:tmpl w:val="FBEE7D2C"/>
    <w:numStyleLink w:val="Stileimportato1"/>
  </w:abstractNum>
  <w:abstractNum w:abstractNumId="24" w15:restartNumberingAfterBreak="0">
    <w:nsid w:val="5E76187B"/>
    <w:multiLevelType w:val="hybridMultilevel"/>
    <w:tmpl w:val="1A686A56"/>
    <w:numStyleLink w:val="Stileimportato9"/>
  </w:abstractNum>
  <w:abstractNum w:abstractNumId="25" w15:restartNumberingAfterBreak="0">
    <w:nsid w:val="5F52A645"/>
    <w:multiLevelType w:val="hybridMultilevel"/>
    <w:tmpl w:val="AAFE675C"/>
    <w:lvl w:ilvl="0" w:tplc="BE5C6B3C">
      <w:start w:val="1"/>
      <w:numFmt w:val="bullet"/>
      <w:lvlText w:val="-"/>
      <w:lvlJc w:val="left"/>
      <w:pPr>
        <w:ind w:left="720" w:hanging="360"/>
      </w:pPr>
      <w:rPr>
        <w:rFonts w:ascii="Calibri" w:hAnsi="Calibri" w:hint="default"/>
      </w:rPr>
    </w:lvl>
    <w:lvl w:ilvl="1" w:tplc="3CA29122">
      <w:start w:val="1"/>
      <w:numFmt w:val="bullet"/>
      <w:lvlText w:val="o"/>
      <w:lvlJc w:val="left"/>
      <w:pPr>
        <w:ind w:left="1440" w:hanging="360"/>
      </w:pPr>
      <w:rPr>
        <w:rFonts w:ascii="Courier New" w:hAnsi="Courier New" w:hint="default"/>
      </w:rPr>
    </w:lvl>
    <w:lvl w:ilvl="2" w:tplc="62CC8DBA">
      <w:start w:val="1"/>
      <w:numFmt w:val="bullet"/>
      <w:lvlText w:val=""/>
      <w:lvlJc w:val="left"/>
      <w:pPr>
        <w:ind w:left="2160" w:hanging="360"/>
      </w:pPr>
      <w:rPr>
        <w:rFonts w:ascii="Wingdings" w:hAnsi="Wingdings" w:hint="default"/>
      </w:rPr>
    </w:lvl>
    <w:lvl w:ilvl="3" w:tplc="C5062C5C">
      <w:start w:val="1"/>
      <w:numFmt w:val="bullet"/>
      <w:lvlText w:val=""/>
      <w:lvlJc w:val="left"/>
      <w:pPr>
        <w:ind w:left="2880" w:hanging="360"/>
      </w:pPr>
      <w:rPr>
        <w:rFonts w:ascii="Symbol" w:hAnsi="Symbol" w:hint="default"/>
      </w:rPr>
    </w:lvl>
    <w:lvl w:ilvl="4" w:tplc="3710BC04">
      <w:start w:val="1"/>
      <w:numFmt w:val="bullet"/>
      <w:lvlText w:val="o"/>
      <w:lvlJc w:val="left"/>
      <w:pPr>
        <w:ind w:left="3600" w:hanging="360"/>
      </w:pPr>
      <w:rPr>
        <w:rFonts w:ascii="Courier New" w:hAnsi="Courier New" w:hint="default"/>
      </w:rPr>
    </w:lvl>
    <w:lvl w:ilvl="5" w:tplc="5C3825A0">
      <w:start w:val="1"/>
      <w:numFmt w:val="bullet"/>
      <w:lvlText w:val=""/>
      <w:lvlJc w:val="left"/>
      <w:pPr>
        <w:ind w:left="4320" w:hanging="360"/>
      </w:pPr>
      <w:rPr>
        <w:rFonts w:ascii="Wingdings" w:hAnsi="Wingdings" w:hint="default"/>
      </w:rPr>
    </w:lvl>
    <w:lvl w:ilvl="6" w:tplc="C5863016">
      <w:start w:val="1"/>
      <w:numFmt w:val="bullet"/>
      <w:lvlText w:val=""/>
      <w:lvlJc w:val="left"/>
      <w:pPr>
        <w:ind w:left="5040" w:hanging="360"/>
      </w:pPr>
      <w:rPr>
        <w:rFonts w:ascii="Symbol" w:hAnsi="Symbol" w:hint="default"/>
      </w:rPr>
    </w:lvl>
    <w:lvl w:ilvl="7" w:tplc="47CA90DE">
      <w:start w:val="1"/>
      <w:numFmt w:val="bullet"/>
      <w:lvlText w:val="o"/>
      <w:lvlJc w:val="left"/>
      <w:pPr>
        <w:ind w:left="5760" w:hanging="360"/>
      </w:pPr>
      <w:rPr>
        <w:rFonts w:ascii="Courier New" w:hAnsi="Courier New" w:hint="default"/>
      </w:rPr>
    </w:lvl>
    <w:lvl w:ilvl="8" w:tplc="FA74E414">
      <w:start w:val="1"/>
      <w:numFmt w:val="bullet"/>
      <w:lvlText w:val=""/>
      <w:lvlJc w:val="left"/>
      <w:pPr>
        <w:ind w:left="6480" w:hanging="360"/>
      </w:pPr>
      <w:rPr>
        <w:rFonts w:ascii="Wingdings" w:hAnsi="Wingdings" w:hint="default"/>
      </w:rPr>
    </w:lvl>
  </w:abstractNum>
  <w:abstractNum w:abstractNumId="26" w15:restartNumberingAfterBreak="0">
    <w:nsid w:val="609046C8"/>
    <w:multiLevelType w:val="hybridMultilevel"/>
    <w:tmpl w:val="A7DAFF76"/>
    <w:numStyleLink w:val="Stileimportato2"/>
  </w:abstractNum>
  <w:abstractNum w:abstractNumId="27" w15:restartNumberingAfterBreak="0">
    <w:nsid w:val="609E49F8"/>
    <w:multiLevelType w:val="hybridMultilevel"/>
    <w:tmpl w:val="CEDED93E"/>
    <w:styleLink w:val="Stileimportato10"/>
    <w:lvl w:ilvl="0" w:tplc="9B022CF4">
      <w:start w:val="1"/>
      <w:numFmt w:val="bullet"/>
      <w:lvlText w:val="-"/>
      <w:lvlJc w:val="left"/>
      <w:pPr>
        <w:ind w:left="7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29E1C3E">
      <w:start w:val="1"/>
      <w:numFmt w:val="bullet"/>
      <w:lvlText w:val="o"/>
      <w:lvlJc w:val="left"/>
      <w:pPr>
        <w:ind w:left="15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7C94B2">
      <w:start w:val="1"/>
      <w:numFmt w:val="bullet"/>
      <w:lvlText w:val="▪"/>
      <w:lvlJc w:val="left"/>
      <w:pPr>
        <w:ind w:left="22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10F0CA">
      <w:start w:val="1"/>
      <w:numFmt w:val="bullet"/>
      <w:lvlText w:val="•"/>
      <w:lvlJc w:val="left"/>
      <w:pPr>
        <w:ind w:left="29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B2F5DC">
      <w:start w:val="1"/>
      <w:numFmt w:val="bullet"/>
      <w:lvlText w:val="o"/>
      <w:lvlJc w:val="left"/>
      <w:pPr>
        <w:ind w:left="367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A0F156">
      <w:start w:val="1"/>
      <w:numFmt w:val="bullet"/>
      <w:lvlText w:val="▪"/>
      <w:lvlJc w:val="left"/>
      <w:pPr>
        <w:ind w:left="43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B02AEE">
      <w:start w:val="1"/>
      <w:numFmt w:val="bullet"/>
      <w:lvlText w:val="•"/>
      <w:lvlJc w:val="left"/>
      <w:pPr>
        <w:ind w:left="51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5C781C">
      <w:start w:val="1"/>
      <w:numFmt w:val="bullet"/>
      <w:lvlText w:val="o"/>
      <w:lvlJc w:val="left"/>
      <w:pPr>
        <w:ind w:left="58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CE4D16">
      <w:start w:val="1"/>
      <w:numFmt w:val="bullet"/>
      <w:lvlText w:val="▪"/>
      <w:lvlJc w:val="left"/>
      <w:pPr>
        <w:ind w:left="65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3707709"/>
    <w:multiLevelType w:val="hybridMultilevel"/>
    <w:tmpl w:val="73BC5AE8"/>
    <w:lvl w:ilvl="0" w:tplc="DB5CE890">
      <w:start w:val="1"/>
      <w:numFmt w:val="bullet"/>
      <w:lvlText w:val="-"/>
      <w:lvlJc w:val="left"/>
      <w:pPr>
        <w:ind w:left="720" w:hanging="360"/>
      </w:pPr>
      <w:rPr>
        <w:rFonts w:ascii="Calibri" w:hAnsi="Calibri" w:hint="default"/>
      </w:rPr>
    </w:lvl>
    <w:lvl w:ilvl="1" w:tplc="63286164">
      <w:start w:val="1"/>
      <w:numFmt w:val="bullet"/>
      <w:lvlText w:val="o"/>
      <w:lvlJc w:val="left"/>
      <w:pPr>
        <w:ind w:left="1440" w:hanging="360"/>
      </w:pPr>
      <w:rPr>
        <w:rFonts w:ascii="Courier New" w:hAnsi="Courier New" w:hint="default"/>
      </w:rPr>
    </w:lvl>
    <w:lvl w:ilvl="2" w:tplc="A85E8E6A">
      <w:start w:val="1"/>
      <w:numFmt w:val="bullet"/>
      <w:lvlText w:val=""/>
      <w:lvlJc w:val="left"/>
      <w:pPr>
        <w:ind w:left="2160" w:hanging="360"/>
      </w:pPr>
      <w:rPr>
        <w:rFonts w:ascii="Wingdings" w:hAnsi="Wingdings" w:hint="default"/>
      </w:rPr>
    </w:lvl>
    <w:lvl w:ilvl="3" w:tplc="F1C4ADB0">
      <w:start w:val="1"/>
      <w:numFmt w:val="bullet"/>
      <w:lvlText w:val=""/>
      <w:lvlJc w:val="left"/>
      <w:pPr>
        <w:ind w:left="2880" w:hanging="360"/>
      </w:pPr>
      <w:rPr>
        <w:rFonts w:ascii="Symbol" w:hAnsi="Symbol" w:hint="default"/>
      </w:rPr>
    </w:lvl>
    <w:lvl w:ilvl="4" w:tplc="CAD4D53C">
      <w:start w:val="1"/>
      <w:numFmt w:val="bullet"/>
      <w:lvlText w:val="o"/>
      <w:lvlJc w:val="left"/>
      <w:pPr>
        <w:ind w:left="3600" w:hanging="360"/>
      </w:pPr>
      <w:rPr>
        <w:rFonts w:ascii="Courier New" w:hAnsi="Courier New" w:hint="default"/>
      </w:rPr>
    </w:lvl>
    <w:lvl w:ilvl="5" w:tplc="F052FCDA">
      <w:start w:val="1"/>
      <w:numFmt w:val="bullet"/>
      <w:lvlText w:val=""/>
      <w:lvlJc w:val="left"/>
      <w:pPr>
        <w:ind w:left="4320" w:hanging="360"/>
      </w:pPr>
      <w:rPr>
        <w:rFonts w:ascii="Wingdings" w:hAnsi="Wingdings" w:hint="default"/>
      </w:rPr>
    </w:lvl>
    <w:lvl w:ilvl="6" w:tplc="BCA482D8">
      <w:start w:val="1"/>
      <w:numFmt w:val="bullet"/>
      <w:lvlText w:val=""/>
      <w:lvlJc w:val="left"/>
      <w:pPr>
        <w:ind w:left="5040" w:hanging="360"/>
      </w:pPr>
      <w:rPr>
        <w:rFonts w:ascii="Symbol" w:hAnsi="Symbol" w:hint="default"/>
      </w:rPr>
    </w:lvl>
    <w:lvl w:ilvl="7" w:tplc="3DBA7A7C">
      <w:start w:val="1"/>
      <w:numFmt w:val="bullet"/>
      <w:lvlText w:val="o"/>
      <w:lvlJc w:val="left"/>
      <w:pPr>
        <w:ind w:left="5760" w:hanging="360"/>
      </w:pPr>
      <w:rPr>
        <w:rFonts w:ascii="Courier New" w:hAnsi="Courier New" w:hint="default"/>
      </w:rPr>
    </w:lvl>
    <w:lvl w:ilvl="8" w:tplc="8AECE97A">
      <w:start w:val="1"/>
      <w:numFmt w:val="bullet"/>
      <w:lvlText w:val=""/>
      <w:lvlJc w:val="left"/>
      <w:pPr>
        <w:ind w:left="6480" w:hanging="360"/>
      </w:pPr>
      <w:rPr>
        <w:rFonts w:ascii="Wingdings" w:hAnsi="Wingdings" w:hint="default"/>
      </w:rPr>
    </w:lvl>
  </w:abstractNum>
  <w:abstractNum w:abstractNumId="29" w15:restartNumberingAfterBreak="0">
    <w:nsid w:val="68972E1F"/>
    <w:multiLevelType w:val="hybridMultilevel"/>
    <w:tmpl w:val="0EE83786"/>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0" w15:restartNumberingAfterBreak="0">
    <w:nsid w:val="705C3654"/>
    <w:multiLevelType w:val="hybridMultilevel"/>
    <w:tmpl w:val="3AD8DC70"/>
    <w:numStyleLink w:val="Stileimportato21"/>
  </w:abstractNum>
  <w:abstractNum w:abstractNumId="31" w15:restartNumberingAfterBreak="0">
    <w:nsid w:val="712023FB"/>
    <w:multiLevelType w:val="hybridMultilevel"/>
    <w:tmpl w:val="CEDED93E"/>
    <w:numStyleLink w:val="Stileimportato10"/>
  </w:abstractNum>
  <w:abstractNum w:abstractNumId="32" w15:restartNumberingAfterBreak="0">
    <w:nsid w:val="71757339"/>
    <w:multiLevelType w:val="hybridMultilevel"/>
    <w:tmpl w:val="52DC1A4A"/>
    <w:styleLink w:val="Stileimportato5"/>
    <w:lvl w:ilvl="0" w:tplc="F36063D4">
      <w:start w:val="1"/>
      <w:numFmt w:val="bullet"/>
      <w:lvlText w:val="-"/>
      <w:lvlJc w:val="left"/>
      <w:pPr>
        <w:ind w:left="7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A3BF2">
      <w:start w:val="1"/>
      <w:numFmt w:val="bullet"/>
      <w:lvlText w:val="o"/>
      <w:lvlJc w:val="left"/>
      <w:pPr>
        <w:ind w:left="15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A4C092">
      <w:start w:val="1"/>
      <w:numFmt w:val="bullet"/>
      <w:lvlText w:val="▪"/>
      <w:lvlJc w:val="left"/>
      <w:pPr>
        <w:ind w:left="22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40CD3E">
      <w:start w:val="1"/>
      <w:numFmt w:val="bullet"/>
      <w:lvlText w:val="•"/>
      <w:lvlJc w:val="left"/>
      <w:pPr>
        <w:ind w:left="29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EAFDE2">
      <w:start w:val="1"/>
      <w:numFmt w:val="bullet"/>
      <w:lvlText w:val="o"/>
      <w:lvlJc w:val="left"/>
      <w:pPr>
        <w:ind w:left="367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11A23FA">
      <w:start w:val="1"/>
      <w:numFmt w:val="bullet"/>
      <w:lvlText w:val="▪"/>
      <w:lvlJc w:val="left"/>
      <w:pPr>
        <w:ind w:left="43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970F928">
      <w:start w:val="1"/>
      <w:numFmt w:val="bullet"/>
      <w:lvlText w:val="•"/>
      <w:lvlJc w:val="left"/>
      <w:pPr>
        <w:ind w:left="51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AC62824">
      <w:start w:val="1"/>
      <w:numFmt w:val="bullet"/>
      <w:lvlText w:val="o"/>
      <w:lvlJc w:val="left"/>
      <w:pPr>
        <w:ind w:left="58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4DE5DC4">
      <w:start w:val="1"/>
      <w:numFmt w:val="bullet"/>
      <w:lvlText w:val="▪"/>
      <w:lvlJc w:val="left"/>
      <w:pPr>
        <w:ind w:left="65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71BE1C46"/>
    <w:multiLevelType w:val="hybridMultilevel"/>
    <w:tmpl w:val="B290C604"/>
    <w:lvl w:ilvl="0" w:tplc="1AE2ABF6">
      <w:start w:val="1"/>
      <w:numFmt w:val="bullet"/>
      <w:lvlText w:val="-"/>
      <w:lvlJc w:val="left"/>
      <w:pPr>
        <w:ind w:left="720" w:hanging="360"/>
      </w:pPr>
      <w:rPr>
        <w:rFonts w:ascii="Calibri" w:hAnsi="Calibri" w:hint="default"/>
      </w:rPr>
    </w:lvl>
    <w:lvl w:ilvl="1" w:tplc="B0ECBFE2">
      <w:start w:val="1"/>
      <w:numFmt w:val="bullet"/>
      <w:lvlText w:val="o"/>
      <w:lvlJc w:val="left"/>
      <w:pPr>
        <w:ind w:left="1440" w:hanging="360"/>
      </w:pPr>
      <w:rPr>
        <w:rFonts w:ascii="Courier New" w:hAnsi="Courier New" w:hint="default"/>
      </w:rPr>
    </w:lvl>
    <w:lvl w:ilvl="2" w:tplc="F7D6605E">
      <w:start w:val="1"/>
      <w:numFmt w:val="bullet"/>
      <w:lvlText w:val=""/>
      <w:lvlJc w:val="left"/>
      <w:pPr>
        <w:ind w:left="2160" w:hanging="360"/>
      </w:pPr>
      <w:rPr>
        <w:rFonts w:ascii="Wingdings" w:hAnsi="Wingdings" w:hint="default"/>
      </w:rPr>
    </w:lvl>
    <w:lvl w:ilvl="3" w:tplc="82405706">
      <w:start w:val="1"/>
      <w:numFmt w:val="bullet"/>
      <w:lvlText w:val=""/>
      <w:lvlJc w:val="left"/>
      <w:pPr>
        <w:ind w:left="2880" w:hanging="360"/>
      </w:pPr>
      <w:rPr>
        <w:rFonts w:ascii="Symbol" w:hAnsi="Symbol" w:hint="default"/>
      </w:rPr>
    </w:lvl>
    <w:lvl w:ilvl="4" w:tplc="F5BAA71C">
      <w:start w:val="1"/>
      <w:numFmt w:val="bullet"/>
      <w:lvlText w:val="o"/>
      <w:lvlJc w:val="left"/>
      <w:pPr>
        <w:ind w:left="3600" w:hanging="360"/>
      </w:pPr>
      <w:rPr>
        <w:rFonts w:ascii="Courier New" w:hAnsi="Courier New" w:hint="default"/>
      </w:rPr>
    </w:lvl>
    <w:lvl w:ilvl="5" w:tplc="5EB0FC84">
      <w:start w:val="1"/>
      <w:numFmt w:val="bullet"/>
      <w:lvlText w:val=""/>
      <w:lvlJc w:val="left"/>
      <w:pPr>
        <w:ind w:left="4320" w:hanging="360"/>
      </w:pPr>
      <w:rPr>
        <w:rFonts w:ascii="Wingdings" w:hAnsi="Wingdings" w:hint="default"/>
      </w:rPr>
    </w:lvl>
    <w:lvl w:ilvl="6" w:tplc="E0B40E04">
      <w:start w:val="1"/>
      <w:numFmt w:val="bullet"/>
      <w:lvlText w:val=""/>
      <w:lvlJc w:val="left"/>
      <w:pPr>
        <w:ind w:left="5040" w:hanging="360"/>
      </w:pPr>
      <w:rPr>
        <w:rFonts w:ascii="Symbol" w:hAnsi="Symbol" w:hint="default"/>
      </w:rPr>
    </w:lvl>
    <w:lvl w:ilvl="7" w:tplc="0C22D0E4">
      <w:start w:val="1"/>
      <w:numFmt w:val="bullet"/>
      <w:lvlText w:val="o"/>
      <w:lvlJc w:val="left"/>
      <w:pPr>
        <w:ind w:left="5760" w:hanging="360"/>
      </w:pPr>
      <w:rPr>
        <w:rFonts w:ascii="Courier New" w:hAnsi="Courier New" w:hint="default"/>
      </w:rPr>
    </w:lvl>
    <w:lvl w:ilvl="8" w:tplc="668EADD0">
      <w:start w:val="1"/>
      <w:numFmt w:val="bullet"/>
      <w:lvlText w:val=""/>
      <w:lvlJc w:val="left"/>
      <w:pPr>
        <w:ind w:left="6480" w:hanging="360"/>
      </w:pPr>
      <w:rPr>
        <w:rFonts w:ascii="Wingdings" w:hAnsi="Wingdings" w:hint="default"/>
      </w:rPr>
    </w:lvl>
  </w:abstractNum>
  <w:abstractNum w:abstractNumId="34" w15:restartNumberingAfterBreak="0">
    <w:nsid w:val="72892ADB"/>
    <w:multiLevelType w:val="hybridMultilevel"/>
    <w:tmpl w:val="74F0B36E"/>
    <w:lvl w:ilvl="0" w:tplc="28C21EFC">
      <w:start w:val="1"/>
      <w:numFmt w:val="bullet"/>
      <w:lvlText w:val="-"/>
      <w:lvlJc w:val="left"/>
      <w:pPr>
        <w:ind w:left="720" w:hanging="360"/>
      </w:pPr>
      <w:rPr>
        <w:rFonts w:ascii="Calibri" w:hAnsi="Calibri" w:hint="default"/>
      </w:rPr>
    </w:lvl>
    <w:lvl w:ilvl="1" w:tplc="F6329032">
      <w:start w:val="1"/>
      <w:numFmt w:val="bullet"/>
      <w:lvlText w:val="o"/>
      <w:lvlJc w:val="left"/>
      <w:pPr>
        <w:ind w:left="1440" w:hanging="360"/>
      </w:pPr>
      <w:rPr>
        <w:rFonts w:ascii="Courier New" w:hAnsi="Courier New" w:hint="default"/>
      </w:rPr>
    </w:lvl>
    <w:lvl w:ilvl="2" w:tplc="6892FED0">
      <w:start w:val="1"/>
      <w:numFmt w:val="bullet"/>
      <w:lvlText w:val=""/>
      <w:lvlJc w:val="left"/>
      <w:pPr>
        <w:ind w:left="2160" w:hanging="360"/>
      </w:pPr>
      <w:rPr>
        <w:rFonts w:ascii="Wingdings" w:hAnsi="Wingdings" w:hint="default"/>
      </w:rPr>
    </w:lvl>
    <w:lvl w:ilvl="3" w:tplc="0EF63B0C">
      <w:start w:val="1"/>
      <w:numFmt w:val="bullet"/>
      <w:lvlText w:val=""/>
      <w:lvlJc w:val="left"/>
      <w:pPr>
        <w:ind w:left="2880" w:hanging="360"/>
      </w:pPr>
      <w:rPr>
        <w:rFonts w:ascii="Symbol" w:hAnsi="Symbol" w:hint="default"/>
      </w:rPr>
    </w:lvl>
    <w:lvl w:ilvl="4" w:tplc="8CE49D4E">
      <w:start w:val="1"/>
      <w:numFmt w:val="bullet"/>
      <w:lvlText w:val="o"/>
      <w:lvlJc w:val="left"/>
      <w:pPr>
        <w:ind w:left="3600" w:hanging="360"/>
      </w:pPr>
      <w:rPr>
        <w:rFonts w:ascii="Courier New" w:hAnsi="Courier New" w:hint="default"/>
      </w:rPr>
    </w:lvl>
    <w:lvl w:ilvl="5" w:tplc="30AA5AB8">
      <w:start w:val="1"/>
      <w:numFmt w:val="bullet"/>
      <w:lvlText w:val=""/>
      <w:lvlJc w:val="left"/>
      <w:pPr>
        <w:ind w:left="4320" w:hanging="360"/>
      </w:pPr>
      <w:rPr>
        <w:rFonts w:ascii="Wingdings" w:hAnsi="Wingdings" w:hint="default"/>
      </w:rPr>
    </w:lvl>
    <w:lvl w:ilvl="6" w:tplc="CDB4103E">
      <w:start w:val="1"/>
      <w:numFmt w:val="bullet"/>
      <w:lvlText w:val=""/>
      <w:lvlJc w:val="left"/>
      <w:pPr>
        <w:ind w:left="5040" w:hanging="360"/>
      </w:pPr>
      <w:rPr>
        <w:rFonts w:ascii="Symbol" w:hAnsi="Symbol" w:hint="default"/>
      </w:rPr>
    </w:lvl>
    <w:lvl w:ilvl="7" w:tplc="8536FBB2">
      <w:start w:val="1"/>
      <w:numFmt w:val="bullet"/>
      <w:lvlText w:val="o"/>
      <w:lvlJc w:val="left"/>
      <w:pPr>
        <w:ind w:left="5760" w:hanging="360"/>
      </w:pPr>
      <w:rPr>
        <w:rFonts w:ascii="Courier New" w:hAnsi="Courier New" w:hint="default"/>
      </w:rPr>
    </w:lvl>
    <w:lvl w:ilvl="8" w:tplc="82AC7054">
      <w:start w:val="1"/>
      <w:numFmt w:val="bullet"/>
      <w:lvlText w:val=""/>
      <w:lvlJc w:val="left"/>
      <w:pPr>
        <w:ind w:left="6480" w:hanging="360"/>
      </w:pPr>
      <w:rPr>
        <w:rFonts w:ascii="Wingdings" w:hAnsi="Wingdings" w:hint="default"/>
      </w:rPr>
    </w:lvl>
  </w:abstractNum>
  <w:abstractNum w:abstractNumId="35" w15:restartNumberingAfterBreak="0">
    <w:nsid w:val="740D576A"/>
    <w:multiLevelType w:val="hybridMultilevel"/>
    <w:tmpl w:val="A7DAFF76"/>
    <w:styleLink w:val="Stileimportato2"/>
    <w:lvl w:ilvl="0" w:tplc="DBFE317C">
      <w:start w:val="1"/>
      <w:numFmt w:val="bullet"/>
      <w:lvlText w:val="-"/>
      <w:lvlJc w:val="left"/>
      <w:pPr>
        <w:ind w:left="7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E6DB5E">
      <w:start w:val="1"/>
      <w:numFmt w:val="bullet"/>
      <w:lvlText w:val="o"/>
      <w:lvlJc w:val="left"/>
      <w:pPr>
        <w:ind w:left="15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E4DC9C">
      <w:start w:val="1"/>
      <w:numFmt w:val="bullet"/>
      <w:lvlText w:val="▪"/>
      <w:lvlJc w:val="left"/>
      <w:pPr>
        <w:ind w:left="22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626BCFA">
      <w:start w:val="1"/>
      <w:numFmt w:val="bullet"/>
      <w:lvlText w:val="•"/>
      <w:lvlJc w:val="left"/>
      <w:pPr>
        <w:ind w:left="29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A663566">
      <w:start w:val="1"/>
      <w:numFmt w:val="bullet"/>
      <w:lvlText w:val="o"/>
      <w:lvlJc w:val="left"/>
      <w:pPr>
        <w:ind w:left="367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CC4DE8">
      <w:start w:val="1"/>
      <w:numFmt w:val="bullet"/>
      <w:lvlText w:val="▪"/>
      <w:lvlJc w:val="left"/>
      <w:pPr>
        <w:ind w:left="43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6ED2F8">
      <w:start w:val="1"/>
      <w:numFmt w:val="bullet"/>
      <w:lvlText w:val="•"/>
      <w:lvlJc w:val="left"/>
      <w:pPr>
        <w:ind w:left="51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789A04">
      <w:start w:val="1"/>
      <w:numFmt w:val="bullet"/>
      <w:lvlText w:val="o"/>
      <w:lvlJc w:val="left"/>
      <w:pPr>
        <w:ind w:left="58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A47F6A">
      <w:start w:val="1"/>
      <w:numFmt w:val="bullet"/>
      <w:lvlText w:val="▪"/>
      <w:lvlJc w:val="left"/>
      <w:pPr>
        <w:ind w:left="65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780FB432"/>
    <w:multiLevelType w:val="hybridMultilevel"/>
    <w:tmpl w:val="47944AF4"/>
    <w:lvl w:ilvl="0" w:tplc="D1A8C260">
      <w:start w:val="1"/>
      <w:numFmt w:val="bullet"/>
      <w:lvlText w:val=""/>
      <w:lvlJc w:val="left"/>
      <w:pPr>
        <w:ind w:left="720" w:hanging="360"/>
      </w:pPr>
      <w:rPr>
        <w:rFonts w:ascii="Symbol" w:hAnsi="Symbol" w:hint="default"/>
      </w:rPr>
    </w:lvl>
    <w:lvl w:ilvl="1" w:tplc="7CE0F9EA">
      <w:start w:val="1"/>
      <w:numFmt w:val="bullet"/>
      <w:lvlText w:val="o"/>
      <w:lvlJc w:val="left"/>
      <w:pPr>
        <w:ind w:left="1440" w:hanging="360"/>
      </w:pPr>
      <w:rPr>
        <w:rFonts w:ascii="Courier New" w:hAnsi="Courier New" w:hint="default"/>
      </w:rPr>
    </w:lvl>
    <w:lvl w:ilvl="2" w:tplc="09566FE2">
      <w:start w:val="1"/>
      <w:numFmt w:val="bullet"/>
      <w:lvlText w:val=""/>
      <w:lvlJc w:val="left"/>
      <w:pPr>
        <w:ind w:left="2160" w:hanging="360"/>
      </w:pPr>
      <w:rPr>
        <w:rFonts w:ascii="Wingdings" w:hAnsi="Wingdings" w:hint="default"/>
      </w:rPr>
    </w:lvl>
    <w:lvl w:ilvl="3" w:tplc="978072C2">
      <w:start w:val="1"/>
      <w:numFmt w:val="bullet"/>
      <w:lvlText w:val=""/>
      <w:lvlJc w:val="left"/>
      <w:pPr>
        <w:ind w:left="2880" w:hanging="360"/>
      </w:pPr>
      <w:rPr>
        <w:rFonts w:ascii="Symbol" w:hAnsi="Symbol" w:hint="default"/>
      </w:rPr>
    </w:lvl>
    <w:lvl w:ilvl="4" w:tplc="FE0E22EC">
      <w:start w:val="1"/>
      <w:numFmt w:val="bullet"/>
      <w:lvlText w:val="o"/>
      <w:lvlJc w:val="left"/>
      <w:pPr>
        <w:ind w:left="3600" w:hanging="360"/>
      </w:pPr>
      <w:rPr>
        <w:rFonts w:ascii="Courier New" w:hAnsi="Courier New" w:hint="default"/>
      </w:rPr>
    </w:lvl>
    <w:lvl w:ilvl="5" w:tplc="3762035A">
      <w:start w:val="1"/>
      <w:numFmt w:val="bullet"/>
      <w:lvlText w:val=""/>
      <w:lvlJc w:val="left"/>
      <w:pPr>
        <w:ind w:left="4320" w:hanging="360"/>
      </w:pPr>
      <w:rPr>
        <w:rFonts w:ascii="Wingdings" w:hAnsi="Wingdings" w:hint="default"/>
      </w:rPr>
    </w:lvl>
    <w:lvl w:ilvl="6" w:tplc="E1D89732">
      <w:start w:val="1"/>
      <w:numFmt w:val="bullet"/>
      <w:lvlText w:val=""/>
      <w:lvlJc w:val="left"/>
      <w:pPr>
        <w:ind w:left="5040" w:hanging="360"/>
      </w:pPr>
      <w:rPr>
        <w:rFonts w:ascii="Symbol" w:hAnsi="Symbol" w:hint="default"/>
      </w:rPr>
    </w:lvl>
    <w:lvl w:ilvl="7" w:tplc="EA041BAE">
      <w:start w:val="1"/>
      <w:numFmt w:val="bullet"/>
      <w:lvlText w:val="o"/>
      <w:lvlJc w:val="left"/>
      <w:pPr>
        <w:ind w:left="5760" w:hanging="360"/>
      </w:pPr>
      <w:rPr>
        <w:rFonts w:ascii="Courier New" w:hAnsi="Courier New" w:hint="default"/>
      </w:rPr>
    </w:lvl>
    <w:lvl w:ilvl="8" w:tplc="5470B410">
      <w:start w:val="1"/>
      <w:numFmt w:val="bullet"/>
      <w:lvlText w:val=""/>
      <w:lvlJc w:val="left"/>
      <w:pPr>
        <w:ind w:left="6480" w:hanging="360"/>
      </w:pPr>
      <w:rPr>
        <w:rFonts w:ascii="Wingdings" w:hAnsi="Wingdings" w:hint="default"/>
      </w:rPr>
    </w:lvl>
  </w:abstractNum>
  <w:abstractNum w:abstractNumId="37" w15:restartNumberingAfterBreak="0">
    <w:nsid w:val="7DEA4B22"/>
    <w:multiLevelType w:val="hybridMultilevel"/>
    <w:tmpl w:val="1A686A56"/>
    <w:styleLink w:val="Stileimportato9"/>
    <w:lvl w:ilvl="0" w:tplc="C638F0C4">
      <w:start w:val="1"/>
      <w:numFmt w:val="bullet"/>
      <w:lvlText w:val="-"/>
      <w:lvlJc w:val="left"/>
      <w:pPr>
        <w:ind w:left="7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D80CCA">
      <w:start w:val="1"/>
      <w:numFmt w:val="bullet"/>
      <w:lvlText w:val="o"/>
      <w:lvlJc w:val="left"/>
      <w:pPr>
        <w:ind w:left="15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D0B094">
      <w:start w:val="1"/>
      <w:numFmt w:val="bullet"/>
      <w:lvlText w:val="▪"/>
      <w:lvlJc w:val="left"/>
      <w:pPr>
        <w:ind w:left="22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A238">
      <w:start w:val="1"/>
      <w:numFmt w:val="bullet"/>
      <w:lvlText w:val="•"/>
      <w:lvlJc w:val="left"/>
      <w:pPr>
        <w:ind w:left="29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C47EB8">
      <w:start w:val="1"/>
      <w:numFmt w:val="bullet"/>
      <w:lvlText w:val="o"/>
      <w:lvlJc w:val="left"/>
      <w:pPr>
        <w:ind w:left="367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D4DC1A">
      <w:start w:val="1"/>
      <w:numFmt w:val="bullet"/>
      <w:lvlText w:val="▪"/>
      <w:lvlJc w:val="left"/>
      <w:pPr>
        <w:ind w:left="439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D45790">
      <w:start w:val="1"/>
      <w:numFmt w:val="bullet"/>
      <w:lvlText w:val="•"/>
      <w:lvlJc w:val="left"/>
      <w:pPr>
        <w:ind w:left="511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8AB1CC">
      <w:start w:val="1"/>
      <w:numFmt w:val="bullet"/>
      <w:lvlText w:val="o"/>
      <w:lvlJc w:val="left"/>
      <w:pPr>
        <w:ind w:left="583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7D09600">
      <w:start w:val="1"/>
      <w:numFmt w:val="bullet"/>
      <w:lvlText w:val="▪"/>
      <w:lvlJc w:val="left"/>
      <w:pPr>
        <w:ind w:left="6552" w:hanging="4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7E525124"/>
    <w:multiLevelType w:val="hybridMultilevel"/>
    <w:tmpl w:val="8FFAF39A"/>
    <w:numStyleLink w:val="Stileimportato7"/>
  </w:abstractNum>
  <w:num w:numId="1">
    <w:abstractNumId w:val="5"/>
  </w:num>
  <w:num w:numId="2">
    <w:abstractNumId w:val="0"/>
  </w:num>
  <w:num w:numId="3">
    <w:abstractNumId w:val="11"/>
  </w:num>
  <w:num w:numId="4">
    <w:abstractNumId w:val="28"/>
  </w:num>
  <w:num w:numId="5">
    <w:abstractNumId w:val="33"/>
  </w:num>
  <w:num w:numId="6">
    <w:abstractNumId w:val="34"/>
  </w:num>
  <w:num w:numId="7">
    <w:abstractNumId w:val="25"/>
  </w:num>
  <w:num w:numId="8">
    <w:abstractNumId w:val="1"/>
  </w:num>
  <w:num w:numId="9">
    <w:abstractNumId w:val="19"/>
  </w:num>
  <w:num w:numId="10">
    <w:abstractNumId w:val="36"/>
  </w:num>
  <w:num w:numId="11">
    <w:abstractNumId w:val="2"/>
  </w:num>
  <w:num w:numId="12">
    <w:abstractNumId w:val="23"/>
  </w:num>
  <w:num w:numId="13">
    <w:abstractNumId w:val="17"/>
  </w:num>
  <w:num w:numId="14">
    <w:abstractNumId w:val="18"/>
  </w:num>
  <w:num w:numId="15">
    <w:abstractNumId w:val="35"/>
  </w:num>
  <w:num w:numId="16">
    <w:abstractNumId w:val="26"/>
  </w:num>
  <w:num w:numId="17">
    <w:abstractNumId w:val="3"/>
  </w:num>
  <w:num w:numId="18">
    <w:abstractNumId w:val="13"/>
  </w:num>
  <w:num w:numId="19">
    <w:abstractNumId w:val="14"/>
  </w:num>
  <w:num w:numId="20">
    <w:abstractNumId w:val="7"/>
  </w:num>
  <w:num w:numId="21">
    <w:abstractNumId w:val="32"/>
  </w:num>
  <w:num w:numId="22">
    <w:abstractNumId w:val="12"/>
  </w:num>
  <w:num w:numId="23">
    <w:abstractNumId w:val="9"/>
  </w:num>
  <w:num w:numId="24">
    <w:abstractNumId w:val="21"/>
  </w:num>
  <w:num w:numId="25">
    <w:abstractNumId w:val="15"/>
  </w:num>
  <w:num w:numId="26">
    <w:abstractNumId w:val="38"/>
  </w:num>
  <w:num w:numId="27">
    <w:abstractNumId w:val="8"/>
  </w:num>
  <w:num w:numId="28">
    <w:abstractNumId w:val="22"/>
  </w:num>
  <w:num w:numId="29">
    <w:abstractNumId w:val="37"/>
  </w:num>
  <w:num w:numId="30">
    <w:abstractNumId w:val="24"/>
  </w:num>
  <w:num w:numId="31">
    <w:abstractNumId w:val="29"/>
  </w:num>
  <w:num w:numId="32">
    <w:abstractNumId w:val="20"/>
  </w:num>
  <w:num w:numId="33">
    <w:abstractNumId w:val="30"/>
  </w:num>
  <w:num w:numId="34">
    <w:abstractNumId w:val="10"/>
  </w:num>
  <w:num w:numId="35">
    <w:abstractNumId w:val="6"/>
  </w:num>
  <w:num w:numId="36">
    <w:abstractNumId w:val="27"/>
  </w:num>
  <w:num w:numId="37">
    <w:abstractNumId w:val="31"/>
  </w:num>
  <w:num w:numId="38">
    <w:abstractNumId w:val="4"/>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DB9"/>
    <w:rsid w:val="00017DB9"/>
    <w:rsid w:val="00027737"/>
    <w:rsid w:val="000507B1"/>
    <w:rsid w:val="00185FC3"/>
    <w:rsid w:val="001C3435"/>
    <w:rsid w:val="002047B6"/>
    <w:rsid w:val="00226D3F"/>
    <w:rsid w:val="00261B35"/>
    <w:rsid w:val="00294A99"/>
    <w:rsid w:val="002C3AE1"/>
    <w:rsid w:val="0035CB79"/>
    <w:rsid w:val="0039794C"/>
    <w:rsid w:val="0045065A"/>
    <w:rsid w:val="00485B64"/>
    <w:rsid w:val="004E1424"/>
    <w:rsid w:val="00531A7A"/>
    <w:rsid w:val="00536BBD"/>
    <w:rsid w:val="006549AF"/>
    <w:rsid w:val="00687C3B"/>
    <w:rsid w:val="006A3FFB"/>
    <w:rsid w:val="006F5C21"/>
    <w:rsid w:val="00721FC2"/>
    <w:rsid w:val="0078690A"/>
    <w:rsid w:val="008A0D36"/>
    <w:rsid w:val="008A7FF1"/>
    <w:rsid w:val="008C45D5"/>
    <w:rsid w:val="009643C6"/>
    <w:rsid w:val="009DB582"/>
    <w:rsid w:val="00A20A80"/>
    <w:rsid w:val="00B6FDED"/>
    <w:rsid w:val="00BAFF62"/>
    <w:rsid w:val="00BE91E7"/>
    <w:rsid w:val="00C23DA7"/>
    <w:rsid w:val="00C55973"/>
    <w:rsid w:val="00C962B1"/>
    <w:rsid w:val="00D16A6A"/>
    <w:rsid w:val="00FDD25F"/>
    <w:rsid w:val="015071CA"/>
    <w:rsid w:val="01A462ED"/>
    <w:rsid w:val="01B6B50D"/>
    <w:rsid w:val="01BC1817"/>
    <w:rsid w:val="0205933C"/>
    <w:rsid w:val="02536D98"/>
    <w:rsid w:val="025D2769"/>
    <w:rsid w:val="0275D2C6"/>
    <w:rsid w:val="02BFD8A9"/>
    <w:rsid w:val="02EF72A7"/>
    <w:rsid w:val="02FD64C7"/>
    <w:rsid w:val="030B7B17"/>
    <w:rsid w:val="03439860"/>
    <w:rsid w:val="0363C60F"/>
    <w:rsid w:val="0399474F"/>
    <w:rsid w:val="039CC307"/>
    <w:rsid w:val="0406EBB0"/>
    <w:rsid w:val="040E86A3"/>
    <w:rsid w:val="042CD288"/>
    <w:rsid w:val="04428A81"/>
    <w:rsid w:val="0478FF4C"/>
    <w:rsid w:val="04A1CD40"/>
    <w:rsid w:val="04D9D2EB"/>
    <w:rsid w:val="04F021B1"/>
    <w:rsid w:val="04F3B8D9"/>
    <w:rsid w:val="052577FA"/>
    <w:rsid w:val="05595B50"/>
    <w:rsid w:val="056E3803"/>
    <w:rsid w:val="05AC0A5D"/>
    <w:rsid w:val="05CAA583"/>
    <w:rsid w:val="05D5F1C4"/>
    <w:rsid w:val="05E81F01"/>
    <w:rsid w:val="05FCCCAF"/>
    <w:rsid w:val="062539B2"/>
    <w:rsid w:val="0645F055"/>
    <w:rsid w:val="065EABB3"/>
    <w:rsid w:val="0670FDD3"/>
    <w:rsid w:val="068F893A"/>
    <w:rsid w:val="0734C1BD"/>
    <w:rsid w:val="07534CB5"/>
    <w:rsid w:val="07A370B3"/>
    <w:rsid w:val="07B2CECD"/>
    <w:rsid w:val="07BCD62A"/>
    <w:rsid w:val="07F834FB"/>
    <w:rsid w:val="080E8909"/>
    <w:rsid w:val="0829330E"/>
    <w:rsid w:val="08AA7304"/>
    <w:rsid w:val="08C16EA1"/>
    <w:rsid w:val="08FEFB88"/>
    <w:rsid w:val="0904288F"/>
    <w:rsid w:val="0994055C"/>
    <w:rsid w:val="09AA596A"/>
    <w:rsid w:val="09ACFEC8"/>
    <w:rsid w:val="09F5F3C5"/>
    <w:rsid w:val="0A0E30E9"/>
    <w:rsid w:val="0A5D04D7"/>
    <w:rsid w:val="0A7DA14B"/>
    <w:rsid w:val="0ADCA92C"/>
    <w:rsid w:val="0AF290F0"/>
    <w:rsid w:val="0B65D0EA"/>
    <w:rsid w:val="0B6E1374"/>
    <w:rsid w:val="0BB5B681"/>
    <w:rsid w:val="0C373292"/>
    <w:rsid w:val="0C7882A3"/>
    <w:rsid w:val="0CD4DAA4"/>
    <w:rsid w:val="0CDD89DF"/>
    <w:rsid w:val="0CFECABE"/>
    <w:rsid w:val="0D05778C"/>
    <w:rsid w:val="0D286997"/>
    <w:rsid w:val="0DA14FCF"/>
    <w:rsid w:val="0DC09ECA"/>
    <w:rsid w:val="0DE4788C"/>
    <w:rsid w:val="0E0E0240"/>
    <w:rsid w:val="0E182D99"/>
    <w:rsid w:val="0E491C90"/>
    <w:rsid w:val="0E7F0FA8"/>
    <w:rsid w:val="0EF5FC47"/>
    <w:rsid w:val="0F051DA6"/>
    <w:rsid w:val="0FAA47FB"/>
    <w:rsid w:val="0FACC6E4"/>
    <w:rsid w:val="0FF8CB6A"/>
    <w:rsid w:val="105103AE"/>
    <w:rsid w:val="1066DBF5"/>
    <w:rsid w:val="106AF2C4"/>
    <w:rsid w:val="10AF74E6"/>
    <w:rsid w:val="10F29DE9"/>
    <w:rsid w:val="11063A5F"/>
    <w:rsid w:val="1146185C"/>
    <w:rsid w:val="116DA75A"/>
    <w:rsid w:val="1188E065"/>
    <w:rsid w:val="11B6B06A"/>
    <w:rsid w:val="11B905EB"/>
    <w:rsid w:val="11C0D26F"/>
    <w:rsid w:val="12028EA9"/>
    <w:rsid w:val="120D30C5"/>
    <w:rsid w:val="1211DB17"/>
    <w:rsid w:val="12321CEA"/>
    <w:rsid w:val="12880523"/>
    <w:rsid w:val="12A46D3A"/>
    <w:rsid w:val="12B5D47B"/>
    <w:rsid w:val="12C0BC93"/>
    <w:rsid w:val="133A09AB"/>
    <w:rsid w:val="133ADC6E"/>
    <w:rsid w:val="135708BF"/>
    <w:rsid w:val="13BEE712"/>
    <w:rsid w:val="13CDED4B"/>
    <w:rsid w:val="13F20963"/>
    <w:rsid w:val="140C8A24"/>
    <w:rsid w:val="14A28723"/>
    <w:rsid w:val="14BCE761"/>
    <w:rsid w:val="14F2D920"/>
    <w:rsid w:val="14FBCD5D"/>
    <w:rsid w:val="15184684"/>
    <w:rsid w:val="151B9D43"/>
    <w:rsid w:val="151F9223"/>
    <w:rsid w:val="1569BDAC"/>
    <w:rsid w:val="15887E88"/>
    <w:rsid w:val="15E51A6E"/>
    <w:rsid w:val="15E99068"/>
    <w:rsid w:val="15F1A6A5"/>
    <w:rsid w:val="16128CEF"/>
    <w:rsid w:val="16A2DB2C"/>
    <w:rsid w:val="16F4617E"/>
    <w:rsid w:val="17442AE6"/>
    <w:rsid w:val="177AE490"/>
    <w:rsid w:val="1785FAC0"/>
    <w:rsid w:val="1788A574"/>
    <w:rsid w:val="179B6A2D"/>
    <w:rsid w:val="18073850"/>
    <w:rsid w:val="1818FCA3"/>
    <w:rsid w:val="18496AEB"/>
    <w:rsid w:val="18530DEA"/>
    <w:rsid w:val="18765545"/>
    <w:rsid w:val="18A45D55"/>
    <w:rsid w:val="18A48317"/>
    <w:rsid w:val="18C1F5E1"/>
    <w:rsid w:val="18FA8D9F"/>
    <w:rsid w:val="19028E34"/>
    <w:rsid w:val="190BEFCD"/>
    <w:rsid w:val="19C86ABA"/>
    <w:rsid w:val="19E5C94C"/>
    <w:rsid w:val="19E6630C"/>
    <w:rsid w:val="1A025888"/>
    <w:rsid w:val="1A405378"/>
    <w:rsid w:val="1A8057D2"/>
    <w:rsid w:val="1AE6BDB8"/>
    <w:rsid w:val="1B02CFDA"/>
    <w:rsid w:val="1B1AF1EA"/>
    <w:rsid w:val="1B44C962"/>
    <w:rsid w:val="1B643B1B"/>
    <w:rsid w:val="1BAB9463"/>
    <w:rsid w:val="1BC7AFA5"/>
    <w:rsid w:val="1BE07985"/>
    <w:rsid w:val="1C01DD15"/>
    <w:rsid w:val="1C322E61"/>
    <w:rsid w:val="1CC796FD"/>
    <w:rsid w:val="1D1CDC0E"/>
    <w:rsid w:val="1D4C58E7"/>
    <w:rsid w:val="1DCDFEC2"/>
    <w:rsid w:val="1DEA2614"/>
    <w:rsid w:val="1DF17A18"/>
    <w:rsid w:val="1E195470"/>
    <w:rsid w:val="1E2D2343"/>
    <w:rsid w:val="1E2EDA12"/>
    <w:rsid w:val="1E31B0FB"/>
    <w:rsid w:val="1E5214DD"/>
    <w:rsid w:val="1F00DB59"/>
    <w:rsid w:val="1F037097"/>
    <w:rsid w:val="1F0C347D"/>
    <w:rsid w:val="1F36F9DE"/>
    <w:rsid w:val="1F397DD7"/>
    <w:rsid w:val="1F53C8F5"/>
    <w:rsid w:val="1F73A455"/>
    <w:rsid w:val="1FBD2ECB"/>
    <w:rsid w:val="1FD0340E"/>
    <w:rsid w:val="1FEA0B71"/>
    <w:rsid w:val="20082FD3"/>
    <w:rsid w:val="20239F49"/>
    <w:rsid w:val="20566346"/>
    <w:rsid w:val="206C8199"/>
    <w:rsid w:val="207B63AA"/>
    <w:rsid w:val="20B8CF54"/>
    <w:rsid w:val="20C55E5B"/>
    <w:rsid w:val="21D3701C"/>
    <w:rsid w:val="2202A120"/>
    <w:rsid w:val="221E0775"/>
    <w:rsid w:val="2244D499"/>
    <w:rsid w:val="226AE6AE"/>
    <w:rsid w:val="22819F96"/>
    <w:rsid w:val="2286280C"/>
    <w:rsid w:val="22884788"/>
    <w:rsid w:val="22A10CA1"/>
    <w:rsid w:val="22BA2726"/>
    <w:rsid w:val="22C075DB"/>
    <w:rsid w:val="22C09727"/>
    <w:rsid w:val="22DC27B3"/>
    <w:rsid w:val="22F16A07"/>
    <w:rsid w:val="22F7989E"/>
    <w:rsid w:val="22FDD0B5"/>
    <w:rsid w:val="230D31BE"/>
    <w:rsid w:val="230FC1BC"/>
    <w:rsid w:val="236D7323"/>
    <w:rsid w:val="239E380C"/>
    <w:rsid w:val="23D39F0B"/>
    <w:rsid w:val="2409F1CC"/>
    <w:rsid w:val="2444C32B"/>
    <w:rsid w:val="24BA7DC6"/>
    <w:rsid w:val="24BD2165"/>
    <w:rsid w:val="24DAD2EF"/>
    <w:rsid w:val="24E47BA6"/>
    <w:rsid w:val="24EF0DB6"/>
    <w:rsid w:val="250C5012"/>
    <w:rsid w:val="251A7C5A"/>
    <w:rsid w:val="254D7408"/>
    <w:rsid w:val="254DEFE4"/>
    <w:rsid w:val="255C19CB"/>
    <w:rsid w:val="262C704F"/>
    <w:rsid w:val="26685829"/>
    <w:rsid w:val="266FC7CE"/>
    <w:rsid w:val="2690B009"/>
    <w:rsid w:val="26CE1F15"/>
    <w:rsid w:val="26D5D8CE"/>
    <w:rsid w:val="26DC5518"/>
    <w:rsid w:val="26DEB6B6"/>
    <w:rsid w:val="26E94469"/>
    <w:rsid w:val="26F547E3"/>
    <w:rsid w:val="27284A48"/>
    <w:rsid w:val="27362071"/>
    <w:rsid w:val="276E60A1"/>
    <w:rsid w:val="277C63ED"/>
    <w:rsid w:val="27B0E2D8"/>
    <w:rsid w:val="27C0F8D6"/>
    <w:rsid w:val="27C840B0"/>
    <w:rsid w:val="280BF284"/>
    <w:rsid w:val="285B606F"/>
    <w:rsid w:val="2871A92F"/>
    <w:rsid w:val="28F56990"/>
    <w:rsid w:val="29A56AE3"/>
    <w:rsid w:val="29B41BB9"/>
    <w:rsid w:val="29F795DB"/>
    <w:rsid w:val="2A30A9F3"/>
    <w:rsid w:val="2AD2554B"/>
    <w:rsid w:val="2B1330B9"/>
    <w:rsid w:val="2B413B44"/>
    <w:rsid w:val="2B4573DD"/>
    <w:rsid w:val="2B4773B9"/>
    <w:rsid w:val="2B5E4F3A"/>
    <w:rsid w:val="2BA949F1"/>
    <w:rsid w:val="2BAA19EF"/>
    <w:rsid w:val="2BAFC63B"/>
    <w:rsid w:val="2BC5319D"/>
    <w:rsid w:val="2BF0BA41"/>
    <w:rsid w:val="2C58D21A"/>
    <w:rsid w:val="2C5BCD41"/>
    <w:rsid w:val="2CD5BF65"/>
    <w:rsid w:val="2CDD0BA5"/>
    <w:rsid w:val="2D4650D2"/>
    <w:rsid w:val="2D758A9F"/>
    <w:rsid w:val="2D7A51CE"/>
    <w:rsid w:val="2DAF74ED"/>
    <w:rsid w:val="2DC96656"/>
    <w:rsid w:val="2E051A7F"/>
    <w:rsid w:val="2E0D4F45"/>
    <w:rsid w:val="2E829991"/>
    <w:rsid w:val="2E86B829"/>
    <w:rsid w:val="2EA466D0"/>
    <w:rsid w:val="2EA83643"/>
    <w:rsid w:val="2F678946"/>
    <w:rsid w:val="2F8BF502"/>
    <w:rsid w:val="2FCBE69C"/>
    <w:rsid w:val="2FDCA092"/>
    <w:rsid w:val="303A206D"/>
    <w:rsid w:val="304101EF"/>
    <w:rsid w:val="30817328"/>
    <w:rsid w:val="30B8145D"/>
    <w:rsid w:val="30C42B64"/>
    <w:rsid w:val="30CA3123"/>
    <w:rsid w:val="30F594FB"/>
    <w:rsid w:val="30FAE2B3"/>
    <w:rsid w:val="31091E7C"/>
    <w:rsid w:val="3126AFC9"/>
    <w:rsid w:val="315172C7"/>
    <w:rsid w:val="31DC0792"/>
    <w:rsid w:val="32070A32"/>
    <w:rsid w:val="32128536"/>
    <w:rsid w:val="3245A82A"/>
    <w:rsid w:val="324B6318"/>
    <w:rsid w:val="326F2892"/>
    <w:rsid w:val="327DE731"/>
    <w:rsid w:val="327E2C75"/>
    <w:rsid w:val="32ADE6F1"/>
    <w:rsid w:val="32B83BF4"/>
    <w:rsid w:val="32C2802A"/>
    <w:rsid w:val="32C80B6D"/>
    <w:rsid w:val="33021953"/>
    <w:rsid w:val="330437DF"/>
    <w:rsid w:val="3315AF1B"/>
    <w:rsid w:val="3322B319"/>
    <w:rsid w:val="333FBD83"/>
    <w:rsid w:val="33560AB4"/>
    <w:rsid w:val="3376E66C"/>
    <w:rsid w:val="33922E45"/>
    <w:rsid w:val="33A39073"/>
    <w:rsid w:val="33AD291E"/>
    <w:rsid w:val="34284226"/>
    <w:rsid w:val="3429C312"/>
    <w:rsid w:val="343DA12C"/>
    <w:rsid w:val="34540C55"/>
    <w:rsid w:val="34B7AFDE"/>
    <w:rsid w:val="351777C7"/>
    <w:rsid w:val="354A25F8"/>
    <w:rsid w:val="355FDE44"/>
    <w:rsid w:val="35682AA4"/>
    <w:rsid w:val="35781F59"/>
    <w:rsid w:val="359D0426"/>
    <w:rsid w:val="35BB6403"/>
    <w:rsid w:val="35CD1F8A"/>
    <w:rsid w:val="35E7CECC"/>
    <w:rsid w:val="35EFDCB6"/>
    <w:rsid w:val="35F6BEB3"/>
    <w:rsid w:val="35FE492E"/>
    <w:rsid w:val="35FF83F6"/>
    <w:rsid w:val="3600F729"/>
    <w:rsid w:val="3612DE42"/>
    <w:rsid w:val="36740D7B"/>
    <w:rsid w:val="368109DB"/>
    <w:rsid w:val="36C3B327"/>
    <w:rsid w:val="36CF23A2"/>
    <w:rsid w:val="36F3EA1E"/>
    <w:rsid w:val="378D3A79"/>
    <w:rsid w:val="37933BD5"/>
    <w:rsid w:val="37D5FB6C"/>
    <w:rsid w:val="38156AA0"/>
    <w:rsid w:val="38297BD7"/>
    <w:rsid w:val="385AFEDE"/>
    <w:rsid w:val="38659F68"/>
    <w:rsid w:val="389B50F7"/>
    <w:rsid w:val="38A1A6D5"/>
    <w:rsid w:val="38D414CD"/>
    <w:rsid w:val="38E4C2D9"/>
    <w:rsid w:val="39504D15"/>
    <w:rsid w:val="396604AC"/>
    <w:rsid w:val="3976F606"/>
    <w:rsid w:val="39AE66AD"/>
    <w:rsid w:val="39B922F0"/>
    <w:rsid w:val="39E627F0"/>
    <w:rsid w:val="3A195DA3"/>
    <w:rsid w:val="3A1A270A"/>
    <w:rsid w:val="3A1EF1A4"/>
    <w:rsid w:val="3A4A8C63"/>
    <w:rsid w:val="3A7B49D5"/>
    <w:rsid w:val="3B12C667"/>
    <w:rsid w:val="3B548B77"/>
    <w:rsid w:val="3B5A839B"/>
    <w:rsid w:val="3BF9585B"/>
    <w:rsid w:val="3C0ECB91"/>
    <w:rsid w:val="3C16B1E7"/>
    <w:rsid w:val="3C28CDB3"/>
    <w:rsid w:val="3C3AD2D3"/>
    <w:rsid w:val="3C5AD689"/>
    <w:rsid w:val="3C66ACF8"/>
    <w:rsid w:val="3C9473C8"/>
    <w:rsid w:val="3D04A055"/>
    <w:rsid w:val="3D3883AB"/>
    <w:rsid w:val="3D66B294"/>
    <w:rsid w:val="3D8C7033"/>
    <w:rsid w:val="3D8CDB86"/>
    <w:rsid w:val="3DDA4A7D"/>
    <w:rsid w:val="3DE6F262"/>
    <w:rsid w:val="3DEAC572"/>
    <w:rsid w:val="3DF09085"/>
    <w:rsid w:val="3DF2F2BF"/>
    <w:rsid w:val="3E04C4F5"/>
    <w:rsid w:val="3E126701"/>
    <w:rsid w:val="3E16CD50"/>
    <w:rsid w:val="3E17DB7A"/>
    <w:rsid w:val="3E23BE38"/>
    <w:rsid w:val="3E4A6729"/>
    <w:rsid w:val="3E52F754"/>
    <w:rsid w:val="3EB99913"/>
    <w:rsid w:val="3ED59FA2"/>
    <w:rsid w:val="3F01845F"/>
    <w:rsid w:val="3F0CC1CD"/>
    <w:rsid w:val="3F0D3072"/>
    <w:rsid w:val="3F34DA06"/>
    <w:rsid w:val="3F466C53"/>
    <w:rsid w:val="3F73419C"/>
    <w:rsid w:val="3FE168F8"/>
    <w:rsid w:val="3FEF7544"/>
    <w:rsid w:val="4001C764"/>
    <w:rsid w:val="40045360"/>
    <w:rsid w:val="406909B6"/>
    <w:rsid w:val="407283C9"/>
    <w:rsid w:val="40737E6C"/>
    <w:rsid w:val="40D3A08E"/>
    <w:rsid w:val="40DC7326"/>
    <w:rsid w:val="40E34045"/>
    <w:rsid w:val="41229029"/>
    <w:rsid w:val="4123A372"/>
    <w:rsid w:val="412A9381"/>
    <w:rsid w:val="414325F1"/>
    <w:rsid w:val="416C4657"/>
    <w:rsid w:val="41BFC22A"/>
    <w:rsid w:val="41C0AF56"/>
    <w:rsid w:val="41CE1221"/>
    <w:rsid w:val="41D81178"/>
    <w:rsid w:val="41FC904F"/>
    <w:rsid w:val="41FDE855"/>
    <w:rsid w:val="42246F88"/>
    <w:rsid w:val="42D83618"/>
    <w:rsid w:val="439910F2"/>
    <w:rsid w:val="43A6A00B"/>
    <w:rsid w:val="43B361C4"/>
    <w:rsid w:val="43D0449D"/>
    <w:rsid w:val="4414F076"/>
    <w:rsid w:val="44460A7A"/>
    <w:rsid w:val="446A4E55"/>
    <w:rsid w:val="44B8D3E8"/>
    <w:rsid w:val="44F6056E"/>
    <w:rsid w:val="4525D4AA"/>
    <w:rsid w:val="453DA209"/>
    <w:rsid w:val="4569A171"/>
    <w:rsid w:val="45851BD2"/>
    <w:rsid w:val="45A7D41C"/>
    <w:rsid w:val="45DDED27"/>
    <w:rsid w:val="4613A018"/>
    <w:rsid w:val="46215E84"/>
    <w:rsid w:val="46885AE7"/>
    <w:rsid w:val="468905F0"/>
    <w:rsid w:val="46BF1236"/>
    <w:rsid w:val="46C7C78E"/>
    <w:rsid w:val="46D1DA29"/>
    <w:rsid w:val="4732ADE3"/>
    <w:rsid w:val="47411F1B"/>
    <w:rsid w:val="475CDE55"/>
    <w:rsid w:val="477C00BC"/>
    <w:rsid w:val="478EBC77"/>
    <w:rsid w:val="47F51940"/>
    <w:rsid w:val="480D2B45"/>
    <w:rsid w:val="4841BB35"/>
    <w:rsid w:val="486D29D9"/>
    <w:rsid w:val="48886A82"/>
    <w:rsid w:val="48ACB66F"/>
    <w:rsid w:val="490ADD8B"/>
    <w:rsid w:val="497127B2"/>
    <w:rsid w:val="4A085276"/>
    <w:rsid w:val="4A243AE3"/>
    <w:rsid w:val="4A29564B"/>
    <w:rsid w:val="4A36DB01"/>
    <w:rsid w:val="4A3783F8"/>
    <w:rsid w:val="4AB038A6"/>
    <w:rsid w:val="4ADB2AF3"/>
    <w:rsid w:val="4AE9D22A"/>
    <w:rsid w:val="4AFA7A4C"/>
    <w:rsid w:val="4AFB88EE"/>
    <w:rsid w:val="4B16F13C"/>
    <w:rsid w:val="4B44CC07"/>
    <w:rsid w:val="4B4AC518"/>
    <w:rsid w:val="4BA0BF22"/>
    <w:rsid w:val="4BA4CA9B"/>
    <w:rsid w:val="4BA54B4C"/>
    <w:rsid w:val="4BA8BF7A"/>
    <w:rsid w:val="4BBAEE36"/>
    <w:rsid w:val="4C12E029"/>
    <w:rsid w:val="4C21B665"/>
    <w:rsid w:val="4C39A087"/>
    <w:rsid w:val="4C63A865"/>
    <w:rsid w:val="4C9D58BB"/>
    <w:rsid w:val="4CA6811B"/>
    <w:rsid w:val="4CFDF2AA"/>
    <w:rsid w:val="4D12E8C0"/>
    <w:rsid w:val="4D414D6F"/>
    <w:rsid w:val="4D555EB8"/>
    <w:rsid w:val="4D5A6028"/>
    <w:rsid w:val="4D73492D"/>
    <w:rsid w:val="4DA173C8"/>
    <w:rsid w:val="4DAA02D7"/>
    <w:rsid w:val="4DE7D968"/>
    <w:rsid w:val="4E03CC1B"/>
    <w:rsid w:val="4E2FF572"/>
    <w:rsid w:val="4E53EA02"/>
    <w:rsid w:val="4EED3A5D"/>
    <w:rsid w:val="4F4367C0"/>
    <w:rsid w:val="4F7026A0"/>
    <w:rsid w:val="4F8DB996"/>
    <w:rsid w:val="4F9152EC"/>
    <w:rsid w:val="4F9F569E"/>
    <w:rsid w:val="4FB4D04C"/>
    <w:rsid w:val="4FE8AEE9"/>
    <w:rsid w:val="4FF458C2"/>
    <w:rsid w:val="504B441B"/>
    <w:rsid w:val="5083BD59"/>
    <w:rsid w:val="5086FC6E"/>
    <w:rsid w:val="50A6B077"/>
    <w:rsid w:val="50BBF4DE"/>
    <w:rsid w:val="50CCE4F3"/>
    <w:rsid w:val="51091287"/>
    <w:rsid w:val="5150A0AD"/>
    <w:rsid w:val="515C2417"/>
    <w:rsid w:val="51B26416"/>
    <w:rsid w:val="51E021E2"/>
    <w:rsid w:val="51F6D849"/>
    <w:rsid w:val="521A15FB"/>
    <w:rsid w:val="524280D8"/>
    <w:rsid w:val="529E6B7A"/>
    <w:rsid w:val="52CD49CC"/>
    <w:rsid w:val="52E6B92F"/>
    <w:rsid w:val="532D9324"/>
    <w:rsid w:val="5330390D"/>
    <w:rsid w:val="5392A8AA"/>
    <w:rsid w:val="53BFE2F8"/>
    <w:rsid w:val="54133092"/>
    <w:rsid w:val="5458ABDA"/>
    <w:rsid w:val="546B8708"/>
    <w:rsid w:val="54EC7017"/>
    <w:rsid w:val="54FCF87F"/>
    <w:rsid w:val="5507274C"/>
    <w:rsid w:val="552DC38A"/>
    <w:rsid w:val="5560C3FC"/>
    <w:rsid w:val="55630101"/>
    <w:rsid w:val="55AF9501"/>
    <w:rsid w:val="55D03836"/>
    <w:rsid w:val="55EAF91F"/>
    <w:rsid w:val="56210D0E"/>
    <w:rsid w:val="564D1052"/>
    <w:rsid w:val="565098E3"/>
    <w:rsid w:val="56BC5B9E"/>
    <w:rsid w:val="56DF8520"/>
    <w:rsid w:val="56FC3956"/>
    <w:rsid w:val="576BAF25"/>
    <w:rsid w:val="577A376A"/>
    <w:rsid w:val="57D37E50"/>
    <w:rsid w:val="57DF3514"/>
    <w:rsid w:val="57EE47DB"/>
    <w:rsid w:val="583CFBCD"/>
    <w:rsid w:val="584A22EE"/>
    <w:rsid w:val="588048E1"/>
    <w:rsid w:val="588F64EE"/>
    <w:rsid w:val="5893541B"/>
    <w:rsid w:val="589C659B"/>
    <w:rsid w:val="58E3C042"/>
    <w:rsid w:val="590345EF"/>
    <w:rsid w:val="5916C006"/>
    <w:rsid w:val="5917D683"/>
    <w:rsid w:val="596352C1"/>
    <w:rsid w:val="59B514B0"/>
    <w:rsid w:val="59CDFC31"/>
    <w:rsid w:val="5A168262"/>
    <w:rsid w:val="5A3CADCC"/>
    <w:rsid w:val="5A442D3A"/>
    <w:rsid w:val="5AB29067"/>
    <w:rsid w:val="5B0B1F12"/>
    <w:rsid w:val="5B269D88"/>
    <w:rsid w:val="5B83DCB1"/>
    <w:rsid w:val="5B8C99BA"/>
    <w:rsid w:val="5BFC53CB"/>
    <w:rsid w:val="5C06B92D"/>
    <w:rsid w:val="5C530059"/>
    <w:rsid w:val="5C7C4764"/>
    <w:rsid w:val="5C88DA7B"/>
    <w:rsid w:val="5C8914A6"/>
    <w:rsid w:val="5CA0F2EC"/>
    <w:rsid w:val="5CC8372C"/>
    <w:rsid w:val="5CF4814B"/>
    <w:rsid w:val="5CF9579F"/>
    <w:rsid w:val="5D28E1F9"/>
    <w:rsid w:val="5D4B0802"/>
    <w:rsid w:val="5D7E94F9"/>
    <w:rsid w:val="5D869CC3"/>
    <w:rsid w:val="5DACCE27"/>
    <w:rsid w:val="5DB1AA4C"/>
    <w:rsid w:val="5DDF3B79"/>
    <w:rsid w:val="5DDFAAD1"/>
    <w:rsid w:val="5DEEB10A"/>
    <w:rsid w:val="5E0D71E6"/>
    <w:rsid w:val="5E6D12BF"/>
    <w:rsid w:val="5EF7708E"/>
    <w:rsid w:val="5EFF6948"/>
    <w:rsid w:val="5F0F69FB"/>
    <w:rsid w:val="5F4CCACA"/>
    <w:rsid w:val="5F883E11"/>
    <w:rsid w:val="5FC9441F"/>
    <w:rsid w:val="5FEB550A"/>
    <w:rsid w:val="600192C3"/>
    <w:rsid w:val="6032B880"/>
    <w:rsid w:val="6056842B"/>
    <w:rsid w:val="6095A54A"/>
    <w:rsid w:val="60F9A120"/>
    <w:rsid w:val="61994164"/>
    <w:rsid w:val="61C79C67"/>
    <w:rsid w:val="61CFF681"/>
    <w:rsid w:val="62236B05"/>
    <w:rsid w:val="622AC53F"/>
    <w:rsid w:val="622D8D50"/>
    <w:rsid w:val="625EB2B1"/>
    <w:rsid w:val="626B566A"/>
    <w:rsid w:val="62712AD3"/>
    <w:rsid w:val="62870E7D"/>
    <w:rsid w:val="62A0118F"/>
    <w:rsid w:val="62AED6FD"/>
    <w:rsid w:val="62C3A797"/>
    <w:rsid w:val="63B54624"/>
    <w:rsid w:val="63FEAAB9"/>
    <w:rsid w:val="640D5A01"/>
    <w:rsid w:val="6444AD7D"/>
    <w:rsid w:val="6473A33D"/>
    <w:rsid w:val="647AFE2E"/>
    <w:rsid w:val="6486D073"/>
    <w:rsid w:val="6546C586"/>
    <w:rsid w:val="6559B3F7"/>
    <w:rsid w:val="656F5AC0"/>
    <w:rsid w:val="6570F1E5"/>
    <w:rsid w:val="657BD4FD"/>
    <w:rsid w:val="65A8CB95"/>
    <w:rsid w:val="65D7ECB3"/>
    <w:rsid w:val="65E0E34E"/>
    <w:rsid w:val="660614DB"/>
    <w:rsid w:val="6639C9C3"/>
    <w:rsid w:val="669371E8"/>
    <w:rsid w:val="66BD2F51"/>
    <w:rsid w:val="66C3BCC7"/>
    <w:rsid w:val="66E295E7"/>
    <w:rsid w:val="66EBBE71"/>
    <w:rsid w:val="672C697C"/>
    <w:rsid w:val="67369357"/>
    <w:rsid w:val="674CDCB2"/>
    <w:rsid w:val="67851A28"/>
    <w:rsid w:val="67E51BA2"/>
    <w:rsid w:val="67FCD7A6"/>
    <w:rsid w:val="68233391"/>
    <w:rsid w:val="682A9F58"/>
    <w:rsid w:val="682E32CB"/>
    <w:rsid w:val="684E64D2"/>
    <w:rsid w:val="686EAE96"/>
    <w:rsid w:val="68878ED2"/>
    <w:rsid w:val="68E1064F"/>
    <w:rsid w:val="693EE077"/>
    <w:rsid w:val="694A91FE"/>
    <w:rsid w:val="69571433"/>
    <w:rsid w:val="6962B6E3"/>
    <w:rsid w:val="6A0A3D6D"/>
    <w:rsid w:val="6A344633"/>
    <w:rsid w:val="6A518F65"/>
    <w:rsid w:val="6A56474C"/>
    <w:rsid w:val="6A79356E"/>
    <w:rsid w:val="6ADDACCB"/>
    <w:rsid w:val="6AF6B407"/>
    <w:rsid w:val="6B4DFC0F"/>
    <w:rsid w:val="6B61322B"/>
    <w:rsid w:val="6B76D8C7"/>
    <w:rsid w:val="6B92251C"/>
    <w:rsid w:val="6C40F79B"/>
    <w:rsid w:val="6CDAEAE5"/>
    <w:rsid w:val="6D5181C4"/>
    <w:rsid w:val="6D77F489"/>
    <w:rsid w:val="6D7B6174"/>
    <w:rsid w:val="6DAE9C26"/>
    <w:rsid w:val="6DB0D630"/>
    <w:rsid w:val="6E42BC2C"/>
    <w:rsid w:val="6E57B95C"/>
    <w:rsid w:val="6E6F92D9"/>
    <w:rsid w:val="6E75F1DF"/>
    <w:rsid w:val="6E8E65A7"/>
    <w:rsid w:val="6EA63752"/>
    <w:rsid w:val="6F29B86F"/>
    <w:rsid w:val="6F32BA3E"/>
    <w:rsid w:val="6F33C2D8"/>
    <w:rsid w:val="6FA9F804"/>
    <w:rsid w:val="6FAA22D2"/>
    <w:rsid w:val="6FF353FF"/>
    <w:rsid w:val="702D3993"/>
    <w:rsid w:val="7076BFEA"/>
    <w:rsid w:val="7099B160"/>
    <w:rsid w:val="70B1523F"/>
    <w:rsid w:val="70B43504"/>
    <w:rsid w:val="7132E2E8"/>
    <w:rsid w:val="71334340"/>
    <w:rsid w:val="717D3B20"/>
    <w:rsid w:val="718100C6"/>
    <w:rsid w:val="7193D9FC"/>
    <w:rsid w:val="71A91FDD"/>
    <w:rsid w:val="71CBE5FB"/>
    <w:rsid w:val="72132F2B"/>
    <w:rsid w:val="7229E924"/>
    <w:rsid w:val="723F1F54"/>
    <w:rsid w:val="72615931"/>
    <w:rsid w:val="728791BB"/>
    <w:rsid w:val="72C28B3F"/>
    <w:rsid w:val="72D65BF1"/>
    <w:rsid w:val="72E1C394"/>
    <w:rsid w:val="72E4950B"/>
    <w:rsid w:val="732FAA5D"/>
    <w:rsid w:val="73581BC6"/>
    <w:rsid w:val="736BAC73"/>
    <w:rsid w:val="7383524C"/>
    <w:rsid w:val="73893523"/>
    <w:rsid w:val="739F799E"/>
    <w:rsid w:val="73A1757B"/>
    <w:rsid w:val="73D0F319"/>
    <w:rsid w:val="746CFDA5"/>
    <w:rsid w:val="74CD8F06"/>
    <w:rsid w:val="74D59932"/>
    <w:rsid w:val="75277F67"/>
    <w:rsid w:val="7561FF03"/>
    <w:rsid w:val="7564D6D6"/>
    <w:rsid w:val="759ECAD9"/>
    <w:rsid w:val="75A577A7"/>
    <w:rsid w:val="7617D43F"/>
    <w:rsid w:val="7652BAAC"/>
    <w:rsid w:val="766F14CF"/>
    <w:rsid w:val="7700A737"/>
    <w:rsid w:val="774135DD"/>
    <w:rsid w:val="7763FDBF"/>
    <w:rsid w:val="7768DD1C"/>
    <w:rsid w:val="778962C6"/>
    <w:rsid w:val="7791CE64"/>
    <w:rsid w:val="7798B5B4"/>
    <w:rsid w:val="782B3246"/>
    <w:rsid w:val="7882117F"/>
    <w:rsid w:val="78B7462D"/>
    <w:rsid w:val="792D9EC5"/>
    <w:rsid w:val="79555159"/>
    <w:rsid w:val="79634A26"/>
    <w:rsid w:val="7993DE64"/>
    <w:rsid w:val="79FF68CC"/>
    <w:rsid w:val="7A0C4A11"/>
    <w:rsid w:val="7A1C47C9"/>
    <w:rsid w:val="7A21CBE1"/>
    <w:rsid w:val="7A24E447"/>
    <w:rsid w:val="7A4585F5"/>
    <w:rsid w:val="7A46AC14"/>
    <w:rsid w:val="7A7C21B7"/>
    <w:rsid w:val="7B241D66"/>
    <w:rsid w:val="7B6813BF"/>
    <w:rsid w:val="7BDAFE12"/>
    <w:rsid w:val="7C26A321"/>
    <w:rsid w:val="7C71120F"/>
    <w:rsid w:val="7C76FB4B"/>
    <w:rsid w:val="7CA0C6A5"/>
    <w:rsid w:val="7D08CB79"/>
    <w:rsid w:val="7D1FA643"/>
    <w:rsid w:val="7D547329"/>
    <w:rsid w:val="7E5D2C02"/>
    <w:rsid w:val="7E847754"/>
    <w:rsid w:val="7E9D9FB1"/>
    <w:rsid w:val="7E9F74B9"/>
    <w:rsid w:val="7ECB53FE"/>
    <w:rsid w:val="7EDC4E23"/>
    <w:rsid w:val="7EEF43CF"/>
    <w:rsid w:val="7EF30250"/>
    <w:rsid w:val="7EFE69C2"/>
    <w:rsid w:val="7FA58E28"/>
    <w:rsid w:val="7FD467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6DDFEA"/>
  <w15:docId w15:val="{053EE0DF-9458-47CE-A109-009D70E84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rsid w:val="00531A7A"/>
    <w:pPr>
      <w:widowControl w:val="0"/>
      <w:suppressAutoHyphens/>
    </w:pPr>
    <w:rPr>
      <w:rFonts w:ascii="Century Gothic" w:hAnsi="Century Gothic" w:cs="Arial Unicode MS"/>
      <w:color w:val="000000"/>
      <w:sz w:val="24"/>
      <w:szCs w:val="24"/>
      <w:u w:color="000000"/>
    </w:rPr>
  </w:style>
  <w:style w:type="paragraph" w:styleId="Titolo1">
    <w:name w:val="heading 1"/>
    <w:next w:val="Corpotesto"/>
    <w:rsid w:val="00531A7A"/>
    <w:pPr>
      <w:keepNext/>
      <w:keepLines/>
      <w:suppressAutoHyphens/>
      <w:spacing w:before="480" w:line="254" w:lineRule="auto"/>
      <w:ind w:left="432" w:hanging="432"/>
      <w:outlineLvl w:val="0"/>
    </w:pPr>
    <w:rPr>
      <w:rFonts w:ascii="Carlito" w:hAnsi="Carlito" w:cs="Arial Unicode MS"/>
      <w:b/>
      <w:bCs/>
      <w:color w:val="2E74B5"/>
      <w:sz w:val="28"/>
      <w:szCs w:val="28"/>
      <w:u w:color="2E74B5"/>
    </w:rPr>
  </w:style>
  <w:style w:type="paragraph" w:styleId="Titolo2">
    <w:name w:val="heading 2"/>
    <w:next w:val="Corpotesto"/>
    <w:rsid w:val="00531A7A"/>
    <w:pPr>
      <w:keepNext/>
      <w:keepLines/>
      <w:suppressAutoHyphens/>
      <w:spacing w:before="200" w:line="254" w:lineRule="auto"/>
      <w:ind w:left="576" w:hanging="576"/>
      <w:outlineLvl w:val="1"/>
    </w:pPr>
    <w:rPr>
      <w:rFonts w:ascii="Carlito" w:hAnsi="Carlito" w:cs="Arial Unicode MS"/>
      <w:b/>
      <w:bCs/>
      <w:color w:val="5B9BD5"/>
      <w:sz w:val="26"/>
      <w:szCs w:val="26"/>
      <w:u w:color="5B9BD5"/>
    </w:rPr>
  </w:style>
  <w:style w:type="paragraph" w:styleId="Titolo3">
    <w:name w:val="heading 3"/>
    <w:next w:val="Corpotesto"/>
    <w:rsid w:val="00531A7A"/>
    <w:pPr>
      <w:keepNext/>
      <w:keepLines/>
      <w:suppressAutoHyphens/>
      <w:spacing w:before="200" w:line="254" w:lineRule="auto"/>
      <w:ind w:left="720" w:hanging="720"/>
      <w:outlineLvl w:val="2"/>
    </w:pPr>
    <w:rPr>
      <w:rFonts w:ascii="Carlito" w:hAnsi="Carlito" w:cs="Arial Unicode MS"/>
      <w:b/>
      <w:bCs/>
      <w:color w:val="5B9BD5"/>
      <w:sz w:val="22"/>
      <w:szCs w:val="22"/>
      <w:u w:color="5B9BD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531A7A"/>
    <w:rPr>
      <w:u w:val="single"/>
    </w:rPr>
  </w:style>
  <w:style w:type="table" w:customStyle="1" w:styleId="NormalTable0">
    <w:name w:val="Normal Table0"/>
    <w:rsid w:val="00531A7A"/>
    <w:tblPr>
      <w:tblInd w:w="0" w:type="dxa"/>
      <w:tblCellMar>
        <w:top w:w="0" w:type="dxa"/>
        <w:left w:w="0" w:type="dxa"/>
        <w:bottom w:w="0" w:type="dxa"/>
        <w:right w:w="0" w:type="dxa"/>
      </w:tblCellMar>
    </w:tblPr>
  </w:style>
  <w:style w:type="paragraph" w:customStyle="1" w:styleId="Intestazioneepidipagina">
    <w:name w:val="Intestazione e piè di pagina"/>
    <w:rsid w:val="00531A7A"/>
    <w:pPr>
      <w:tabs>
        <w:tab w:val="right" w:pos="9020"/>
      </w:tabs>
    </w:pPr>
    <w:rPr>
      <w:rFonts w:ascii="Helvetica Neue" w:hAnsi="Helvetica Neue" w:cs="Arial Unicode MS"/>
      <w:color w:val="000000"/>
      <w:sz w:val="24"/>
      <w:szCs w:val="24"/>
    </w:rPr>
  </w:style>
  <w:style w:type="paragraph" w:styleId="Pidipagina">
    <w:name w:val="footer"/>
    <w:rsid w:val="00531A7A"/>
    <w:pPr>
      <w:widowControl w:val="0"/>
      <w:tabs>
        <w:tab w:val="center" w:pos="4819"/>
        <w:tab w:val="right" w:pos="9638"/>
      </w:tabs>
      <w:suppressAutoHyphens/>
    </w:pPr>
    <w:rPr>
      <w:rFonts w:ascii="Century Gothic" w:hAnsi="Century Gothic" w:cs="Arial Unicode MS"/>
      <w:color w:val="000000"/>
      <w:sz w:val="24"/>
      <w:szCs w:val="24"/>
      <w:u w:color="000000"/>
    </w:rPr>
  </w:style>
  <w:style w:type="paragraph" w:customStyle="1" w:styleId="Paragrafoelenco1">
    <w:name w:val="Paragrafo elenco1"/>
    <w:rsid w:val="00531A7A"/>
    <w:pPr>
      <w:widowControl w:val="0"/>
      <w:suppressAutoHyphens/>
      <w:ind w:left="720"/>
    </w:pPr>
    <w:rPr>
      <w:rFonts w:ascii="Century Gothic" w:eastAsia="Century Gothic" w:hAnsi="Century Gothic" w:cs="Century Gothic"/>
      <w:color w:val="000000"/>
      <w:sz w:val="24"/>
      <w:szCs w:val="24"/>
      <w:u w:color="000000"/>
    </w:rPr>
  </w:style>
  <w:style w:type="paragraph" w:styleId="Corpotesto">
    <w:name w:val="Body Text"/>
    <w:rsid w:val="00531A7A"/>
    <w:pPr>
      <w:widowControl w:val="0"/>
      <w:suppressAutoHyphens/>
      <w:jc w:val="center"/>
    </w:pPr>
    <w:rPr>
      <w:rFonts w:ascii="Georgia" w:hAnsi="Georgia" w:cs="Arial Unicode MS"/>
      <w:b/>
      <w:bCs/>
      <w:color w:val="000000"/>
      <w:sz w:val="18"/>
      <w:szCs w:val="18"/>
      <w:u w:color="000000"/>
    </w:rPr>
  </w:style>
  <w:style w:type="paragraph" w:customStyle="1" w:styleId="Default">
    <w:name w:val="Default"/>
    <w:rsid w:val="00531A7A"/>
    <w:pPr>
      <w:widowControl w:val="0"/>
      <w:suppressAutoHyphens/>
    </w:pPr>
    <w:rPr>
      <w:rFonts w:ascii="Century Gothic" w:eastAsia="Century Gothic" w:hAnsi="Century Gothic" w:cs="Century Gothic"/>
      <w:color w:val="000000"/>
      <w:sz w:val="24"/>
      <w:szCs w:val="24"/>
      <w:u w:color="000000"/>
    </w:rPr>
  </w:style>
  <w:style w:type="paragraph" w:customStyle="1" w:styleId="Contenutotabella">
    <w:name w:val="Contenuto tabella"/>
    <w:rsid w:val="00531A7A"/>
    <w:pPr>
      <w:widowControl w:val="0"/>
      <w:suppressAutoHyphens/>
    </w:pPr>
    <w:rPr>
      <w:rFonts w:ascii="Century Gothic" w:hAnsi="Century Gothic" w:cs="Arial Unicode MS"/>
      <w:color w:val="000000"/>
      <w:sz w:val="24"/>
      <w:szCs w:val="24"/>
      <w:u w:color="000000"/>
    </w:rPr>
  </w:style>
  <w:style w:type="numbering" w:customStyle="1" w:styleId="Stileimportato1">
    <w:name w:val="Stile importato 1"/>
    <w:rsid w:val="00531A7A"/>
    <w:pPr>
      <w:numPr>
        <w:numId w:val="11"/>
      </w:numPr>
    </w:pPr>
  </w:style>
  <w:style w:type="numbering" w:customStyle="1" w:styleId="WW8Num34">
    <w:name w:val="WW8Num34"/>
    <w:rsid w:val="00531A7A"/>
    <w:pPr>
      <w:numPr>
        <w:numId w:val="13"/>
      </w:numPr>
    </w:pPr>
  </w:style>
  <w:style w:type="numbering" w:customStyle="1" w:styleId="Stileimportato2">
    <w:name w:val="Stile importato 2"/>
    <w:rsid w:val="00531A7A"/>
    <w:pPr>
      <w:numPr>
        <w:numId w:val="15"/>
      </w:numPr>
    </w:pPr>
  </w:style>
  <w:style w:type="numbering" w:customStyle="1" w:styleId="Stileimportato3">
    <w:name w:val="Stile importato 3"/>
    <w:rsid w:val="00531A7A"/>
    <w:pPr>
      <w:numPr>
        <w:numId w:val="17"/>
      </w:numPr>
    </w:pPr>
  </w:style>
  <w:style w:type="numbering" w:customStyle="1" w:styleId="Stileimportato4">
    <w:name w:val="Stile importato 4"/>
    <w:rsid w:val="00531A7A"/>
    <w:pPr>
      <w:numPr>
        <w:numId w:val="19"/>
      </w:numPr>
    </w:pPr>
  </w:style>
  <w:style w:type="numbering" w:customStyle="1" w:styleId="Stileimportato5">
    <w:name w:val="Stile importato 5"/>
    <w:rsid w:val="00531A7A"/>
    <w:pPr>
      <w:numPr>
        <w:numId w:val="21"/>
      </w:numPr>
    </w:pPr>
  </w:style>
  <w:style w:type="numbering" w:customStyle="1" w:styleId="Stileimportato6">
    <w:name w:val="Stile importato 6"/>
    <w:rsid w:val="00531A7A"/>
    <w:pPr>
      <w:numPr>
        <w:numId w:val="23"/>
      </w:numPr>
    </w:pPr>
  </w:style>
  <w:style w:type="numbering" w:customStyle="1" w:styleId="Stileimportato7">
    <w:name w:val="Stile importato 7"/>
    <w:rsid w:val="00531A7A"/>
    <w:pPr>
      <w:numPr>
        <w:numId w:val="25"/>
      </w:numPr>
    </w:pPr>
  </w:style>
  <w:style w:type="numbering" w:customStyle="1" w:styleId="Stileimportato8">
    <w:name w:val="Stile importato 8"/>
    <w:rsid w:val="00531A7A"/>
    <w:pPr>
      <w:numPr>
        <w:numId w:val="27"/>
      </w:numPr>
    </w:pPr>
  </w:style>
  <w:style w:type="numbering" w:customStyle="1" w:styleId="Stileimportato9">
    <w:name w:val="Stile importato 9"/>
    <w:rsid w:val="00531A7A"/>
    <w:pPr>
      <w:numPr>
        <w:numId w:val="29"/>
      </w:numPr>
    </w:pPr>
  </w:style>
  <w:style w:type="paragraph" w:styleId="Paragrafoelenco">
    <w:name w:val="List Paragraph"/>
    <w:rsid w:val="00531A7A"/>
    <w:pPr>
      <w:spacing w:after="160" w:line="259" w:lineRule="auto"/>
      <w:ind w:left="720"/>
    </w:pPr>
    <w:rPr>
      <w:rFonts w:cs="Arial Unicode MS"/>
      <w:color w:val="000000"/>
      <w:sz w:val="24"/>
      <w:szCs w:val="24"/>
      <w:u w:color="000000"/>
    </w:rPr>
  </w:style>
  <w:style w:type="paragraph" w:customStyle="1" w:styleId="PreformattatoHTML1">
    <w:name w:val="Preformattato HTML1"/>
    <w:rsid w:val="00531A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pPr>
    <w:rPr>
      <w:rFonts w:ascii="Courier New" w:hAnsi="Courier New" w:cs="Arial Unicode MS"/>
      <w:color w:val="000000"/>
      <w:u w:color="000000"/>
    </w:rPr>
  </w:style>
  <w:style w:type="paragraph" w:styleId="NormaleWeb">
    <w:name w:val="Normal (Web)"/>
    <w:basedOn w:val="Normale"/>
    <w:uiPriority w:val="99"/>
    <w:unhideWhenUsed/>
    <w:rsid w:val="006549AF"/>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bdr w:val="none" w:sz="0" w:space="0" w:color="auto"/>
    </w:rPr>
  </w:style>
  <w:style w:type="table" w:customStyle="1" w:styleId="TableNormal1">
    <w:name w:val="Table Normal1"/>
    <w:rsid w:val="0039794C"/>
    <w:tblPr>
      <w:tblInd w:w="0" w:type="dxa"/>
      <w:tblCellMar>
        <w:top w:w="0" w:type="dxa"/>
        <w:left w:w="0" w:type="dxa"/>
        <w:bottom w:w="0" w:type="dxa"/>
        <w:right w:w="0" w:type="dxa"/>
      </w:tblCellMar>
    </w:tblPr>
  </w:style>
  <w:style w:type="numbering" w:customStyle="1" w:styleId="Stileimportato21">
    <w:name w:val="Stile importato 21"/>
    <w:rsid w:val="0039794C"/>
    <w:pPr>
      <w:numPr>
        <w:numId w:val="32"/>
      </w:numPr>
    </w:pPr>
  </w:style>
  <w:style w:type="numbering" w:customStyle="1" w:styleId="Stileimportato91">
    <w:name w:val="Stile importato 91"/>
    <w:rsid w:val="00A20A80"/>
    <w:pPr>
      <w:numPr>
        <w:numId w:val="34"/>
      </w:numPr>
    </w:pPr>
  </w:style>
  <w:style w:type="numbering" w:customStyle="1" w:styleId="Stileimportato10">
    <w:name w:val="Stile importato 10"/>
    <w:rsid w:val="00A20A80"/>
    <w:pPr>
      <w:numPr>
        <w:numId w:val="36"/>
      </w:numPr>
    </w:pPr>
  </w:style>
  <w:style w:type="numbering" w:customStyle="1" w:styleId="Stileimportato11">
    <w:name w:val="Stile importato 11"/>
    <w:rsid w:val="00A20A80"/>
    <w:pPr>
      <w:numPr>
        <w:numId w:val="38"/>
      </w:numPr>
    </w:pPr>
  </w:style>
  <w:style w:type="paragraph" w:styleId="Testofumetto">
    <w:name w:val="Balloon Text"/>
    <w:basedOn w:val="Normale"/>
    <w:link w:val="TestofumettoCarattere"/>
    <w:uiPriority w:val="99"/>
    <w:semiHidden/>
    <w:unhideWhenUsed/>
    <w:rsid w:val="00687C3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87C3B"/>
    <w:rPr>
      <w:rFonts w:ascii="Tahoma" w:hAnsi="Tahoma" w:cs="Tahoma"/>
      <w:color w:val="000000"/>
      <w:sz w:val="16"/>
      <w:szCs w:val="16"/>
      <w:u w:color="000000"/>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2873485">
      <w:bodyDiv w:val="1"/>
      <w:marLeft w:val="0"/>
      <w:marRight w:val="0"/>
      <w:marTop w:val="0"/>
      <w:marBottom w:val="0"/>
      <w:divBdr>
        <w:top w:val="none" w:sz="0" w:space="0" w:color="auto"/>
        <w:left w:val="none" w:sz="0" w:space="0" w:color="auto"/>
        <w:bottom w:val="none" w:sz="0" w:space="0" w:color="auto"/>
        <w:right w:val="none" w:sz="0" w:space="0" w:color="auto"/>
      </w:divBdr>
      <w:divsChild>
        <w:div w:id="1354112658">
          <w:marLeft w:val="0"/>
          <w:marRight w:val="0"/>
          <w:marTop w:val="0"/>
          <w:marBottom w:val="0"/>
          <w:divBdr>
            <w:top w:val="none" w:sz="0" w:space="0" w:color="auto"/>
            <w:left w:val="none" w:sz="0" w:space="0" w:color="auto"/>
            <w:bottom w:val="none" w:sz="0" w:space="0" w:color="auto"/>
            <w:right w:val="none" w:sz="0" w:space="0" w:color="auto"/>
          </w:divBdr>
          <w:divsChild>
            <w:div w:id="1651985836">
              <w:marLeft w:val="0"/>
              <w:marRight w:val="0"/>
              <w:marTop w:val="0"/>
              <w:marBottom w:val="0"/>
              <w:divBdr>
                <w:top w:val="none" w:sz="0" w:space="0" w:color="auto"/>
                <w:left w:val="none" w:sz="0" w:space="0" w:color="auto"/>
                <w:bottom w:val="none" w:sz="0" w:space="0" w:color="auto"/>
                <w:right w:val="none" w:sz="0" w:space="0" w:color="auto"/>
              </w:divBdr>
              <w:divsChild>
                <w:div w:id="1428189034">
                  <w:marLeft w:val="0"/>
                  <w:marRight w:val="0"/>
                  <w:marTop w:val="0"/>
                  <w:marBottom w:val="0"/>
                  <w:divBdr>
                    <w:top w:val="none" w:sz="0" w:space="0" w:color="auto"/>
                    <w:left w:val="none" w:sz="0" w:space="0" w:color="auto"/>
                    <w:bottom w:val="none" w:sz="0" w:space="0" w:color="auto"/>
                    <w:right w:val="none" w:sz="0" w:space="0" w:color="auto"/>
                  </w:divBdr>
                  <w:divsChild>
                    <w:div w:id="77046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d6818bd-ba32-44c4-af1d-a8db1bd64a7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86E725A723651D4D85C512529ACA43B9" ma:contentTypeVersion="15" ma:contentTypeDescription="Creare un nuovo documento." ma:contentTypeScope="" ma:versionID="3c8a265de1aaaf4f5c8047b754a263c7">
  <xsd:schema xmlns:xsd="http://www.w3.org/2001/XMLSchema" xmlns:xs="http://www.w3.org/2001/XMLSchema" xmlns:p="http://schemas.microsoft.com/office/2006/metadata/properties" xmlns:ns3="6dbc4f90-c08c-4861-94b0-a8111c2b63ab" xmlns:ns4="fd6818bd-ba32-44c4-af1d-a8db1bd64a7a" targetNamespace="http://schemas.microsoft.com/office/2006/metadata/properties" ma:root="true" ma:fieldsID="902aee262f040a3a87c33653d4fc1143" ns3:_="" ns4:_="">
    <xsd:import namespace="6dbc4f90-c08c-4861-94b0-a8111c2b63ab"/>
    <xsd:import namespace="fd6818bd-ba32-44c4-af1d-a8db1bd64a7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bc4f90-c08c-4861-94b0-a8111c2b63ab"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6818bd-ba32-44c4-af1d-a8db1bd64a7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BF3A84-5E64-49D5-BB0C-4FC6499BF486}">
  <ds:schemaRefs>
    <ds:schemaRef ds:uri="http://schemas.microsoft.com/office/2006/metadata/properties"/>
    <ds:schemaRef ds:uri="http://schemas.microsoft.com/office/infopath/2007/PartnerControls"/>
    <ds:schemaRef ds:uri="fd6818bd-ba32-44c4-af1d-a8db1bd64a7a"/>
  </ds:schemaRefs>
</ds:datastoreItem>
</file>

<file path=customXml/itemProps2.xml><?xml version="1.0" encoding="utf-8"?>
<ds:datastoreItem xmlns:ds="http://schemas.openxmlformats.org/officeDocument/2006/customXml" ds:itemID="{ECDC4C4B-CE48-4271-B214-02FD9C6FC8C9}">
  <ds:schemaRefs>
    <ds:schemaRef ds:uri="http://schemas.microsoft.com/sharepoint/v3/contenttype/forms"/>
  </ds:schemaRefs>
</ds:datastoreItem>
</file>

<file path=customXml/itemProps3.xml><?xml version="1.0" encoding="utf-8"?>
<ds:datastoreItem xmlns:ds="http://schemas.openxmlformats.org/officeDocument/2006/customXml" ds:itemID="{1A611B27-7A26-49CB-B4B2-278514B145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bc4f90-c08c-4861-94b0-a8111c2b63ab"/>
    <ds:schemaRef ds:uri="fd6818bd-ba32-44c4-af1d-a8db1bd64a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6726</Words>
  <Characters>38344</Characters>
  <Application>Microsoft Office Word</Application>
  <DocSecurity>0</DocSecurity>
  <Lines>319</Lines>
  <Paragraphs>89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Presidenza</dc:creator>
  <cp:lastModifiedBy>Caneschi Marzia</cp:lastModifiedBy>
  <cp:revision>8</cp:revision>
  <dcterms:created xsi:type="dcterms:W3CDTF">2023-04-28T09:19:00Z</dcterms:created>
  <dcterms:modified xsi:type="dcterms:W3CDTF">2023-05-11T08:06:00Z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0x01010086E725A723651D4D85C512529ACA43B9</vt:lpwstr>
  </property>
</Properties>
</file>