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013" w:rsidRPr="001C6C2D" w:rsidRDefault="003A0013" w:rsidP="003A0013">
      <w:pPr>
        <w:pStyle w:val="Titolo1"/>
        <w:spacing w:line="120" w:lineRule="auto"/>
        <w:jc w:val="both"/>
        <w:rPr>
          <w:rFonts w:asciiTheme="minorHAnsi" w:hAnsiTheme="minorHAnsi" w:cstheme="minorHAnsi"/>
          <w:b w:val="0"/>
          <w:sz w:val="24"/>
        </w:rPr>
      </w:pPr>
      <w:bookmarkStart w:id="0" w:name="OLE_LINK1"/>
      <w:bookmarkStart w:id="1" w:name="OLE_LINK2"/>
    </w:p>
    <w:p w:rsidR="003A0013" w:rsidRPr="001C6C2D" w:rsidRDefault="003A0013" w:rsidP="003A0013">
      <w:pPr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>Anno Scolastico 20</w:t>
      </w:r>
      <w:r>
        <w:rPr>
          <w:rFonts w:asciiTheme="minorHAnsi" w:hAnsiTheme="minorHAnsi" w:cstheme="minorHAnsi"/>
          <w:b/>
        </w:rPr>
        <w:t>20</w:t>
      </w:r>
      <w:r w:rsidRPr="001C6C2D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1</w:t>
      </w:r>
      <w:r w:rsidRPr="001C6C2D">
        <w:rPr>
          <w:rFonts w:asciiTheme="minorHAnsi" w:hAnsiTheme="minorHAnsi" w:cstheme="minorHAnsi"/>
          <w:b/>
        </w:rPr>
        <w:tab/>
        <w:t xml:space="preserve">   </w:t>
      </w:r>
      <w:r w:rsidRPr="001C6C2D">
        <w:rPr>
          <w:rFonts w:asciiTheme="minorHAnsi" w:hAnsiTheme="minorHAnsi" w:cstheme="minorHAnsi"/>
          <w:b/>
        </w:rPr>
        <w:tab/>
      </w:r>
    </w:p>
    <w:p w:rsidR="003A0013" w:rsidRPr="001C6C2D" w:rsidRDefault="003A0013" w:rsidP="003A0013">
      <w:pPr>
        <w:jc w:val="both"/>
        <w:rPr>
          <w:rFonts w:asciiTheme="minorHAnsi" w:hAnsiTheme="minorHAnsi" w:cstheme="minorHAnsi"/>
        </w:rPr>
      </w:pPr>
      <w:bookmarkStart w:id="2" w:name="_GoBack"/>
    </w:p>
    <w:bookmarkEnd w:id="2"/>
    <w:p w:rsidR="003A0013" w:rsidRPr="001C6C2D" w:rsidRDefault="003A0013" w:rsidP="003A0013">
      <w:pPr>
        <w:keepNext/>
        <w:jc w:val="both"/>
        <w:rPr>
          <w:rFonts w:asciiTheme="minorHAnsi" w:hAnsiTheme="minorHAnsi" w:cstheme="minorHAnsi"/>
          <w:b/>
        </w:rPr>
      </w:pP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  <w:b/>
        </w:rPr>
      </w:pPr>
      <w:r w:rsidRPr="001C6C2D">
        <w:rPr>
          <w:rFonts w:asciiTheme="minorHAnsi" w:hAnsiTheme="minorHAnsi" w:cstheme="minorHAnsi"/>
          <w:b/>
        </w:rPr>
        <w:t xml:space="preserve">PROGRAMMA SVOLTO   CLASSE </w:t>
      </w:r>
      <w:r>
        <w:rPr>
          <w:rFonts w:asciiTheme="minorHAnsi" w:hAnsiTheme="minorHAnsi" w:cstheme="minorHAnsi"/>
          <w:b/>
        </w:rPr>
        <w:t>1</w:t>
      </w:r>
      <w:r w:rsidRPr="001C6C2D">
        <w:rPr>
          <w:rFonts w:asciiTheme="minorHAnsi" w:hAnsiTheme="minorHAnsi" w:cstheme="minorHAnsi"/>
          <w:b/>
        </w:rPr>
        <w:t xml:space="preserve"> </w:t>
      </w:r>
      <w:proofErr w:type="spellStart"/>
      <w:r w:rsidR="00B75859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</w:rPr>
        <w:t>cl</w:t>
      </w:r>
      <w:proofErr w:type="spellEnd"/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  <w:b/>
        </w:rPr>
      </w:pP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Scienze Motorie e Sportive</w:t>
      </w:r>
    </w:p>
    <w:p w:rsidR="003A0013" w:rsidRPr="001C6C2D" w:rsidRDefault="003A0013" w:rsidP="003A0013">
      <w:pPr>
        <w:pStyle w:val="Corpodeltesto"/>
        <w:jc w:val="both"/>
        <w:rPr>
          <w:rFonts w:asciiTheme="minorHAnsi" w:hAnsiTheme="minorHAnsi" w:cstheme="minorHAnsi"/>
          <w:i/>
        </w:rPr>
      </w:pPr>
    </w:p>
    <w:p w:rsidR="003A0013" w:rsidRPr="001C6C2D" w:rsidRDefault="003A0013" w:rsidP="003A0013">
      <w:pPr>
        <w:pStyle w:val="Titolo2"/>
        <w:jc w:val="both"/>
        <w:rPr>
          <w:rFonts w:asciiTheme="minorHAnsi" w:hAnsiTheme="minorHAnsi" w:cstheme="minorHAnsi"/>
          <w:i w:val="0"/>
        </w:rPr>
      </w:pPr>
      <w:r w:rsidRPr="001C6C2D">
        <w:rPr>
          <w:rFonts w:asciiTheme="minorHAnsi" w:hAnsiTheme="minorHAnsi" w:cstheme="minorHAnsi"/>
          <w:i w:val="0"/>
        </w:rPr>
        <w:t>Coordinamento e consolidamento degli schemi motori di base</w:t>
      </w:r>
    </w:p>
    <w:p w:rsidR="003A0013" w:rsidRPr="001C6C2D" w:rsidRDefault="003A0013" w:rsidP="003A0013">
      <w:pPr>
        <w:jc w:val="both"/>
        <w:rPr>
          <w:rFonts w:asciiTheme="minorHAnsi" w:hAnsiTheme="minorHAnsi" w:cstheme="minorHAnsi"/>
        </w:rPr>
      </w:pPr>
    </w:p>
    <w:p w:rsidR="003A0013" w:rsidRPr="001C6C2D" w:rsidRDefault="003A0013" w:rsidP="003A0013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Consolidamento e sviluppo delle capacità coordinative:</w:t>
      </w:r>
    </w:p>
    <w:p w:rsidR="003A0013" w:rsidRDefault="003A0013" w:rsidP="003A0013">
      <w:pPr>
        <w:ind w:left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coordinazione dinamica generale, equilibrio, schema corporeo, lateralità, organizzazione spazio-temporale, coordinazione oculo-manuale, capacità di dissociazione, educazione al ritmo</w:t>
      </w:r>
      <w:r>
        <w:rPr>
          <w:rFonts w:asciiTheme="minorHAnsi" w:hAnsiTheme="minorHAnsi" w:cstheme="minorHAnsi"/>
        </w:rPr>
        <w:t xml:space="preserve"> attraverso giochi destrutturati o adattati al gruppo</w:t>
      </w:r>
      <w:r w:rsidRPr="001C6C2D">
        <w:rPr>
          <w:rFonts w:asciiTheme="minorHAnsi" w:hAnsiTheme="minorHAnsi" w:cstheme="minorHAnsi"/>
        </w:rPr>
        <w:t>;</w:t>
      </w:r>
    </w:p>
    <w:p w:rsidR="003A0013" w:rsidRPr="001C6C2D" w:rsidRDefault="003A0013" w:rsidP="003A0013">
      <w:pPr>
        <w:ind w:left="709"/>
        <w:jc w:val="both"/>
        <w:rPr>
          <w:rFonts w:asciiTheme="minorHAnsi" w:hAnsiTheme="minorHAnsi" w:cstheme="minorHAnsi"/>
        </w:rPr>
      </w:pPr>
    </w:p>
    <w:p w:rsidR="003A0013" w:rsidRDefault="003A0013" w:rsidP="003A0013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Consolidamento dei basilari dei giochi di squadra (pallavolo, calcetto, pallamano)</w:t>
      </w:r>
      <w:r w:rsidRPr="001C6C2D">
        <w:rPr>
          <w:rFonts w:asciiTheme="minorHAnsi" w:hAnsiTheme="minorHAnsi" w:cstheme="minorHAnsi"/>
        </w:rPr>
        <w:t>;</w:t>
      </w:r>
    </w:p>
    <w:p w:rsidR="003A0013" w:rsidRPr="001C6C2D" w:rsidRDefault="003A0013" w:rsidP="003A0013">
      <w:pPr>
        <w:pStyle w:val="Corpodeltesto"/>
        <w:ind w:firstLine="709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elementi fondamentali del gioco del badminton.</w:t>
      </w:r>
    </w:p>
    <w:p w:rsidR="003A0013" w:rsidRPr="001C6C2D" w:rsidRDefault="003A0013" w:rsidP="003A0013">
      <w:pPr>
        <w:pStyle w:val="Titolo2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  <w:i w:val="0"/>
        </w:rPr>
        <w:t>Potenziamento fisiologico</w:t>
      </w:r>
    </w:p>
    <w:p w:rsidR="003A0013" w:rsidRPr="001C6C2D" w:rsidRDefault="003A0013" w:rsidP="003A0013">
      <w:pPr>
        <w:tabs>
          <w:tab w:val="left" w:pos="3795"/>
        </w:tabs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Miglioramento della funzione cardio respiratoria, rafforzamento delle capacità condizionali: velocità, forza, resistenza, potenza, mobilità, destrezza.</w:t>
      </w:r>
    </w:p>
    <w:p w:rsidR="003A0013" w:rsidRPr="001C6C2D" w:rsidRDefault="003A0013" w:rsidP="003A0013">
      <w:pPr>
        <w:jc w:val="both"/>
        <w:rPr>
          <w:rFonts w:asciiTheme="minorHAnsi" w:hAnsiTheme="minorHAnsi" w:cstheme="minorHAnsi"/>
        </w:rPr>
      </w:pPr>
    </w:p>
    <w:p w:rsidR="003A0013" w:rsidRPr="001C6C2D" w:rsidRDefault="003A0013" w:rsidP="003A0013">
      <w:pPr>
        <w:pStyle w:val="Titolo3"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>Conoscenza delle regole</w:t>
      </w:r>
    </w:p>
    <w:p w:rsidR="003A0013" w:rsidRPr="001C6C2D" w:rsidRDefault="003A0013" w:rsidP="003A0013">
      <w:pPr>
        <w:rPr>
          <w:rFonts w:asciiTheme="minorHAnsi" w:hAnsiTheme="minorHAnsi" w:cstheme="minorHAnsi"/>
        </w:rPr>
      </w:pPr>
    </w:p>
    <w:p w:rsidR="003A0013" w:rsidRDefault="003A0013" w:rsidP="003A0013">
      <w:pPr>
        <w:keepNext/>
        <w:jc w:val="both"/>
        <w:rPr>
          <w:rFonts w:asciiTheme="minorHAnsi" w:hAnsiTheme="minorHAnsi" w:cstheme="minorHAnsi"/>
        </w:rPr>
      </w:pPr>
      <w:r w:rsidRPr="001C6C2D">
        <w:rPr>
          <w:rFonts w:asciiTheme="minorHAnsi" w:hAnsiTheme="minorHAnsi" w:cstheme="minorHAnsi"/>
        </w:rPr>
        <w:t xml:space="preserve">Conoscenza delle regole comportamentali nei giochi di squadra per il raggiungimento di un obiettivo comune. </w:t>
      </w:r>
    </w:p>
    <w:p w:rsidR="003A0013" w:rsidRDefault="003A0013" w:rsidP="003A0013">
      <w:pPr>
        <w:keepNext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Regolamento della palestra e scolastico</w:t>
      </w:r>
    </w:p>
    <w:p w:rsidR="003A0013" w:rsidRPr="001C6C2D" w:rsidRDefault="003A0013" w:rsidP="003A0013">
      <w:pPr>
        <w:keepNext/>
        <w:jc w:val="both"/>
        <w:rPr>
          <w:rFonts w:asciiTheme="minorHAnsi" w:hAnsiTheme="minorHAnsi" w:cstheme="minorHAnsi"/>
        </w:rPr>
      </w:pPr>
    </w:p>
    <w:p w:rsidR="003A0013" w:rsidRPr="003A0013" w:rsidRDefault="003A0013" w:rsidP="003A0013">
      <w:pPr>
        <w:keepNext/>
        <w:jc w:val="both"/>
        <w:rPr>
          <w:rFonts w:asciiTheme="minorHAnsi" w:hAnsiTheme="minorHAnsi" w:cstheme="minorHAnsi"/>
          <w:b/>
        </w:rPr>
      </w:pPr>
      <w:r w:rsidRPr="003A0013">
        <w:rPr>
          <w:rFonts w:asciiTheme="minorHAnsi" w:hAnsiTheme="minorHAnsi" w:cstheme="minorHAnsi"/>
          <w:b/>
        </w:rPr>
        <w:t xml:space="preserve">Crescere </w:t>
      </w:r>
      <w:proofErr w:type="spellStart"/>
      <w:r w:rsidRPr="003A0013">
        <w:rPr>
          <w:rFonts w:asciiTheme="minorHAnsi" w:hAnsiTheme="minorHAnsi" w:cstheme="minorHAnsi"/>
          <w:b/>
        </w:rPr>
        <w:t>ene</w:t>
      </w:r>
      <w:proofErr w:type="spellEnd"/>
      <w:r w:rsidRPr="003A0013">
        <w:rPr>
          <w:rFonts w:asciiTheme="minorHAnsi" w:hAnsiTheme="minorHAnsi" w:cstheme="minorHAnsi"/>
          <w:b/>
        </w:rPr>
        <w:t xml:space="preserve"> con se stessi e con gli altri</w:t>
      </w: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L’appartenenza al gruppo dei pari</w:t>
      </w: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</w:t>
      </w:r>
      <w:proofErr w:type="spellStart"/>
      <w:r>
        <w:rPr>
          <w:rFonts w:asciiTheme="minorHAnsi" w:hAnsiTheme="minorHAnsi" w:cstheme="minorHAnsi"/>
        </w:rPr>
        <w:t>autustima</w:t>
      </w:r>
      <w:proofErr w:type="spellEnd"/>
      <w:r>
        <w:rPr>
          <w:rFonts w:asciiTheme="minorHAnsi" w:hAnsiTheme="minorHAnsi" w:cstheme="minorHAnsi"/>
        </w:rPr>
        <w:t xml:space="preserve"> </w:t>
      </w: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Riconoscere le emozioni</w:t>
      </w: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Firenze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L’ insegnante di Scienze Motorie   </w:t>
      </w:r>
    </w:p>
    <w:p w:rsidR="003A0013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Gaia Palloni</w:t>
      </w:r>
    </w:p>
    <w:p w:rsidR="003A0013" w:rsidRPr="001C6C2D" w:rsidRDefault="003A0013" w:rsidP="003A0013">
      <w:pPr>
        <w:pStyle w:val="Corpodeltesto"/>
        <w:jc w:val="both"/>
        <w:rPr>
          <w:rFonts w:asciiTheme="minorHAnsi" w:hAnsiTheme="minorHAnsi" w:cstheme="minorHAnsi"/>
        </w:rPr>
      </w:pPr>
    </w:p>
    <w:bookmarkEnd w:id="0"/>
    <w:bookmarkEnd w:id="1"/>
    <w:p w:rsidR="0092734C" w:rsidRDefault="0092734C"/>
    <w:sectPr w:rsidR="0092734C" w:rsidSect="003A0013">
      <w:pgSz w:w="11879" w:h="16800"/>
      <w:pgMar w:top="851" w:right="1134" w:bottom="403" w:left="1418" w:header="737" w:footer="73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668F"/>
    <w:multiLevelType w:val="hybridMultilevel"/>
    <w:tmpl w:val="A09E4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013"/>
    <w:rsid w:val="001602C4"/>
    <w:rsid w:val="003A0013"/>
    <w:rsid w:val="00831389"/>
    <w:rsid w:val="0092734C"/>
    <w:rsid w:val="00B75859"/>
    <w:rsid w:val="00CA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3EBBCF"/>
  <w15:chartTrackingRefBased/>
  <w15:docId w15:val="{8CE6C061-3B81-DA4A-8238-914CB316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A0013"/>
    <w:rPr>
      <w:rFonts w:ascii="Times" w:eastAsia="Times New Roman" w:hAnsi="Times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A0013"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3A0013"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olo3">
    <w:name w:val="heading 3"/>
    <w:basedOn w:val="Normale"/>
    <w:next w:val="Normale"/>
    <w:link w:val="Titolo3Carattere"/>
    <w:qFormat/>
    <w:rsid w:val="003A0013"/>
    <w:pPr>
      <w:keepNext/>
      <w:spacing w:before="240" w:after="6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A0013"/>
    <w:rPr>
      <w:rFonts w:ascii="Helvetica" w:eastAsia="Times New Roman" w:hAnsi="Helvetica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A0013"/>
    <w:rPr>
      <w:rFonts w:ascii="Helvetica" w:eastAsia="Times New Roman" w:hAnsi="Helvetica" w:cs="Times New Roman"/>
      <w:b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A0013"/>
    <w:rPr>
      <w:rFonts w:ascii="Times" w:eastAsia="Times New Roman" w:hAnsi="Times" w:cs="Times New Roman"/>
      <w:b/>
      <w:szCs w:val="20"/>
      <w:lang w:eastAsia="it-IT"/>
    </w:rPr>
  </w:style>
  <w:style w:type="paragraph" w:customStyle="1" w:styleId="Corpodeltesto">
    <w:name w:val="Corpo del testo"/>
    <w:basedOn w:val="Normale"/>
    <w:rsid w:val="003A001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2021-05-13T05:25:00Z</dcterms:created>
  <dcterms:modified xsi:type="dcterms:W3CDTF">2021-05-13T11:22:00Z</dcterms:modified>
</cp:coreProperties>
</file>